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60C619" w14:textId="77777777" w:rsidR="008571CF" w:rsidRDefault="109E7342" w:rsidP="109E7342">
      <w:pPr>
        <w:pStyle w:val="NoSpacing"/>
        <w:rPr>
          <w:rFonts w:ascii="Times New Roman" w:eastAsia="Times New Roman" w:hAnsi="Times New Roman" w:cs="Times New Roman"/>
        </w:rPr>
      </w:pPr>
      <w:bookmarkStart w:id="0" w:name="_Hlk10828940"/>
      <w:bookmarkEnd w:id="0"/>
      <w:r w:rsidRPr="109E7342">
        <w:rPr>
          <w:rFonts w:ascii="Times New Roman" w:eastAsia="Times New Roman" w:hAnsi="Times New Roman" w:cs="Times New Roman"/>
        </w:rPr>
        <w:t>IST 736 Text Mining</w:t>
      </w:r>
    </w:p>
    <w:p w14:paraId="3973B4EE" w14:textId="03855E38" w:rsidR="008571CF" w:rsidRDefault="109E7342" w:rsidP="109E7342">
      <w:pPr>
        <w:pStyle w:val="NoSpacing"/>
        <w:rPr>
          <w:rFonts w:ascii="Times New Roman" w:eastAsia="Times New Roman" w:hAnsi="Times New Roman" w:cs="Times New Roman"/>
        </w:rPr>
      </w:pPr>
      <w:r w:rsidRPr="109E7342">
        <w:rPr>
          <w:rFonts w:ascii="Times New Roman" w:eastAsia="Times New Roman" w:hAnsi="Times New Roman" w:cs="Times New Roman"/>
        </w:rPr>
        <w:t>Final Project Report</w:t>
      </w:r>
    </w:p>
    <w:p w14:paraId="2E7C29BD" w14:textId="19F2EB75" w:rsidR="008571CF" w:rsidRDefault="109E7342" w:rsidP="109E7342">
      <w:pPr>
        <w:pStyle w:val="NoSpacing"/>
        <w:rPr>
          <w:rFonts w:ascii="Times New Roman" w:eastAsia="Times New Roman" w:hAnsi="Times New Roman" w:cs="Times New Roman"/>
        </w:rPr>
      </w:pPr>
      <w:r w:rsidRPr="109E7342">
        <w:rPr>
          <w:rFonts w:ascii="Times New Roman" w:eastAsia="Times New Roman" w:hAnsi="Times New Roman" w:cs="Times New Roman"/>
        </w:rPr>
        <w:t>June 5, 2019</w:t>
      </w:r>
    </w:p>
    <w:p w14:paraId="173FA240" w14:textId="77777777" w:rsidR="008571CF" w:rsidRDefault="008571CF" w:rsidP="109E7342">
      <w:pPr>
        <w:pStyle w:val="NoSpacing"/>
        <w:rPr>
          <w:rFonts w:ascii="Times New Roman" w:eastAsia="Times New Roman" w:hAnsi="Times New Roman" w:cs="Times New Roman"/>
        </w:rPr>
      </w:pPr>
    </w:p>
    <w:p w14:paraId="3C4ABE52" w14:textId="77777777" w:rsidR="008571CF" w:rsidRDefault="109E7342" w:rsidP="109E7342">
      <w:pPr>
        <w:pStyle w:val="NoSpacing"/>
        <w:rPr>
          <w:rFonts w:ascii="Times New Roman" w:eastAsia="Times New Roman" w:hAnsi="Times New Roman" w:cs="Times New Roman"/>
        </w:rPr>
      </w:pPr>
      <w:r w:rsidRPr="109E7342">
        <w:rPr>
          <w:rFonts w:ascii="Times New Roman" w:eastAsia="Times New Roman" w:hAnsi="Times New Roman" w:cs="Times New Roman"/>
        </w:rPr>
        <w:t>Steve Alessandrini</w:t>
      </w:r>
    </w:p>
    <w:p w14:paraId="20AD03A9" w14:textId="3FB10600" w:rsidR="008571CF" w:rsidRDefault="109E7342" w:rsidP="109E7342">
      <w:pPr>
        <w:pStyle w:val="NoSpacing"/>
        <w:rPr>
          <w:rFonts w:ascii="Times New Roman" w:eastAsia="Times New Roman" w:hAnsi="Times New Roman" w:cs="Times New Roman"/>
        </w:rPr>
      </w:pPr>
      <w:r w:rsidRPr="109E7342">
        <w:rPr>
          <w:rFonts w:ascii="Times New Roman" w:eastAsia="Times New Roman" w:hAnsi="Times New Roman" w:cs="Times New Roman"/>
        </w:rPr>
        <w:t xml:space="preserve">Alex Balter </w:t>
      </w:r>
    </w:p>
    <w:p w14:paraId="41681219" w14:textId="54BEBCEF" w:rsidR="5188680F" w:rsidRDefault="109E7342" w:rsidP="109E7342">
      <w:pPr>
        <w:pStyle w:val="NoSpacing"/>
        <w:rPr>
          <w:rFonts w:ascii="Times New Roman" w:eastAsia="Times New Roman" w:hAnsi="Times New Roman" w:cs="Times New Roman"/>
        </w:rPr>
      </w:pPr>
      <w:r w:rsidRPr="109E7342">
        <w:rPr>
          <w:rFonts w:ascii="Times New Roman" w:eastAsia="Times New Roman" w:hAnsi="Times New Roman" w:cs="Times New Roman"/>
        </w:rPr>
        <w:t>Carlo Mencarelli</w:t>
      </w:r>
    </w:p>
    <w:p w14:paraId="15B31B9A" w14:textId="3400C5F4" w:rsidR="5188680F" w:rsidRDefault="109E7342" w:rsidP="109E7342">
      <w:pPr>
        <w:pStyle w:val="NoSpacing"/>
        <w:rPr>
          <w:rFonts w:ascii="Times New Roman" w:eastAsia="Times New Roman" w:hAnsi="Times New Roman" w:cs="Times New Roman"/>
        </w:rPr>
      </w:pPr>
      <w:r w:rsidRPr="109E7342">
        <w:rPr>
          <w:rFonts w:ascii="Times New Roman" w:eastAsia="Times New Roman" w:hAnsi="Times New Roman" w:cs="Times New Roman"/>
        </w:rPr>
        <w:t>Jonah Witt</w:t>
      </w:r>
    </w:p>
    <w:p w14:paraId="1B8185DD" w14:textId="26F0EB73" w:rsidR="5188680F" w:rsidRDefault="5188680F" w:rsidP="109E7342"/>
    <w:p w14:paraId="519A2AD4" w14:textId="38BFEFCF" w:rsidR="5188680F" w:rsidRPr="00021BCC" w:rsidRDefault="109E7342" w:rsidP="109E7342">
      <w:pPr>
        <w:pStyle w:val="Heading1"/>
        <w:rPr>
          <w:rFonts w:ascii="Times New Roman" w:eastAsia="Times New Roman" w:hAnsi="Times New Roman" w:cs="Times New Roman"/>
        </w:rPr>
      </w:pPr>
      <w:r w:rsidRPr="109E7342">
        <w:rPr>
          <w:rFonts w:ascii="Times New Roman" w:eastAsia="Times New Roman" w:hAnsi="Times New Roman" w:cs="Times New Roman"/>
        </w:rPr>
        <w:t>Scotch Whisky Reviews</w:t>
      </w:r>
    </w:p>
    <w:p w14:paraId="4E980DFC" w14:textId="59C484AB" w:rsidR="5188680F" w:rsidRDefault="109E7342" w:rsidP="109E7342">
      <w:r w:rsidRPr="109E7342">
        <w:t xml:space="preserve"> </w:t>
      </w:r>
    </w:p>
    <w:p w14:paraId="0F0E3376" w14:textId="3555D769" w:rsidR="5188680F" w:rsidRPr="00021BCC" w:rsidRDefault="109E7342" w:rsidP="109E7342">
      <w:pPr>
        <w:pStyle w:val="Heading2"/>
        <w:rPr>
          <w:rFonts w:ascii="Times New Roman" w:eastAsia="Times New Roman" w:hAnsi="Times New Roman" w:cs="Times New Roman"/>
        </w:rPr>
      </w:pPr>
      <w:r w:rsidRPr="109E7342">
        <w:rPr>
          <w:rFonts w:ascii="Times New Roman" w:eastAsia="Times New Roman" w:hAnsi="Times New Roman" w:cs="Times New Roman"/>
        </w:rPr>
        <w:t>Introduction</w:t>
      </w:r>
    </w:p>
    <w:p w14:paraId="02AA8B8B" w14:textId="63B806AC" w:rsidR="00021BCC" w:rsidRDefault="109E7342" w:rsidP="109E7342">
      <w:r w:rsidRPr="109E7342">
        <w:t>Scotch whiskey production began as early as the 15th century in Scotland.  The earliest record of distilling is found in in the late 1400s. There are two main types of scotch whiskey: single malt and single grain. From those two categories, three subcategories exist: blended scotch, blended malt scotch and blended grain scotch.</w:t>
      </w:r>
    </w:p>
    <w:p w14:paraId="085767B1" w14:textId="0CB45FA4" w:rsidR="109E7342" w:rsidRDefault="109E7342" w:rsidP="109E7342"/>
    <w:p w14:paraId="00DAA5FB" w14:textId="57565C2B" w:rsidR="5188680F" w:rsidRDefault="4195DD29" w:rsidP="109E7342">
      <w:r w:rsidRPr="4195DD29">
        <w:t xml:space="preserve">The popularity of scotch surged in the 1800s when a new type of production process yielded the ability </w:t>
      </w:r>
      <w:r w:rsidRPr="00021BCC">
        <w:t xml:space="preserve">to create a smoother whiskey at a cheaper price. Furthermore, in 1880, the </w:t>
      </w:r>
      <w:proofErr w:type="spellStart"/>
      <w:r w:rsidRPr="00021BCC">
        <w:t>Phylloxera</w:t>
      </w:r>
      <w:proofErr w:type="spellEnd"/>
      <w:r w:rsidRPr="00021BCC">
        <w:t xml:space="preserve"> beetle destroyed many</w:t>
      </w:r>
      <w:r w:rsidRPr="4195DD29">
        <w:t xml:space="preserve"> vineyards in France affecting wine and cognac production allowing Scotch to take the its place amongst those who enjoy both the pleasant and unpleasant effects of alcohol</w:t>
      </w:r>
      <w:r w:rsidR="002C24E3">
        <w:t xml:space="preserve"> </w:t>
      </w:r>
      <w:sdt>
        <w:sdtPr>
          <w:id w:val="-1125225158"/>
          <w:citation/>
        </w:sdtPr>
        <w:sdtContent>
          <w:r w:rsidR="002C24E3">
            <w:fldChar w:fldCharType="begin"/>
          </w:r>
          <w:r w:rsidR="002C24E3">
            <w:instrText xml:space="preserve"> CITATION Mad16 \l 1033 </w:instrText>
          </w:r>
          <w:r w:rsidR="002C24E3">
            <w:fldChar w:fldCharType="separate"/>
          </w:r>
          <w:r w:rsidR="007B643B">
            <w:rPr>
              <w:noProof/>
            </w:rPr>
            <w:t>(Puckette, 2016)</w:t>
          </w:r>
          <w:r w:rsidR="002C24E3">
            <w:fldChar w:fldCharType="end"/>
          </w:r>
        </w:sdtContent>
      </w:sdt>
      <w:r w:rsidR="002C24E3">
        <w:t>.</w:t>
      </w:r>
    </w:p>
    <w:p w14:paraId="70CE7FA3" w14:textId="095B6D1D" w:rsidR="213ACA61" w:rsidRDefault="213ACA61" w:rsidP="109E7342"/>
    <w:p w14:paraId="5700AF6F" w14:textId="19188278" w:rsidR="5188680F" w:rsidRDefault="109E7342" w:rsidP="109E7342">
      <w:r w:rsidRPr="109E7342">
        <w:t>Since then, Scotch has been a popular “upscale” drink across the globe. Bottle prices can vary from $30 to thousands of dollars depending on a variety of factors including age, quality and scarcity. But how does one know which bottle to buy? When looking for a bottle in a given price range, there are countless choices. Scotch aficionados tend to look to experts in the field and the reviews and tasting notes they provide. Each review can provide a unique vocabulary set used to help define a particular bottle of scotch.</w:t>
      </w:r>
    </w:p>
    <w:p w14:paraId="167C8920" w14:textId="623AAD16" w:rsidR="5188680F" w:rsidRDefault="5188680F" w:rsidP="109E7342"/>
    <w:p w14:paraId="32D2CD31" w14:textId="7C91E0DA" w:rsidR="5188680F" w:rsidRPr="00021BCC" w:rsidRDefault="109E7342" w:rsidP="109E7342">
      <w:pPr>
        <w:pStyle w:val="Heading2"/>
        <w:rPr>
          <w:rFonts w:ascii="Times New Roman" w:eastAsia="Times New Roman" w:hAnsi="Times New Roman" w:cs="Times New Roman"/>
        </w:rPr>
      </w:pPr>
      <w:r w:rsidRPr="109E7342">
        <w:rPr>
          <w:rFonts w:ascii="Times New Roman" w:eastAsia="Times New Roman" w:hAnsi="Times New Roman" w:cs="Times New Roman"/>
        </w:rPr>
        <w:t>Analysis</w:t>
      </w:r>
    </w:p>
    <w:p w14:paraId="358C044A" w14:textId="4EA5D75D" w:rsidR="5188680F" w:rsidRPr="00021BCC"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About the Data</w:t>
      </w:r>
    </w:p>
    <w:p w14:paraId="439A8BA9" w14:textId="058C0FA4" w:rsidR="5188680F" w:rsidRDefault="109E7342" w:rsidP="109E7342">
      <w:r w:rsidRPr="109E7342">
        <w:t xml:space="preserve">The dataset used for this analysis comes from Kaggle and consists of 2,247 scotch reviews.  These reviews were originally scraped from a scotch enthusiast website: </w:t>
      </w:r>
      <w:proofErr w:type="spellStart"/>
      <w:r w:rsidRPr="109E7342">
        <w:t>WhiskeyAdvocate</w:t>
      </w:r>
      <w:proofErr w:type="spellEnd"/>
      <w:r w:rsidRPr="109E7342">
        <w:t>.  Each row represents a single bottle of whiskey with the following the attributes:</w:t>
      </w:r>
    </w:p>
    <w:p w14:paraId="0733ABA5" w14:textId="4FA62DA5" w:rsidR="5188680F" w:rsidRDefault="109E7342" w:rsidP="00021BCC">
      <w:pPr>
        <w:pStyle w:val="ListParagraph"/>
        <w:numPr>
          <w:ilvl w:val="0"/>
          <w:numId w:val="9"/>
        </w:numPr>
      </w:pPr>
      <w:r w:rsidRPr="109E7342">
        <w:rPr>
          <w:rFonts w:ascii="Times New Roman" w:eastAsia="Times New Roman" w:hAnsi="Times New Roman" w:cs="Times New Roman"/>
        </w:rPr>
        <w:t>(unnamed) Index Column</w:t>
      </w:r>
    </w:p>
    <w:p w14:paraId="5F174049" w14:textId="6C998E68" w:rsidR="5188680F" w:rsidRDefault="109E7342" w:rsidP="00021BCC">
      <w:pPr>
        <w:pStyle w:val="ListParagraph"/>
        <w:numPr>
          <w:ilvl w:val="0"/>
          <w:numId w:val="9"/>
        </w:numPr>
      </w:pPr>
      <w:r w:rsidRPr="109E7342">
        <w:rPr>
          <w:rFonts w:ascii="Times New Roman" w:eastAsia="Times New Roman" w:hAnsi="Times New Roman" w:cs="Times New Roman"/>
        </w:rPr>
        <w:t>Bottle Name</w:t>
      </w:r>
    </w:p>
    <w:p w14:paraId="2490B2CE" w14:textId="692D8FFA" w:rsidR="5188680F" w:rsidRDefault="109E7342" w:rsidP="00021BCC">
      <w:pPr>
        <w:pStyle w:val="ListParagraph"/>
        <w:numPr>
          <w:ilvl w:val="0"/>
          <w:numId w:val="9"/>
        </w:numPr>
      </w:pPr>
      <w:r w:rsidRPr="109E7342">
        <w:rPr>
          <w:rFonts w:ascii="Times New Roman" w:eastAsia="Times New Roman" w:hAnsi="Times New Roman" w:cs="Times New Roman"/>
        </w:rPr>
        <w:t>Category</w:t>
      </w:r>
    </w:p>
    <w:p w14:paraId="72D6B48A" w14:textId="1AB3E889" w:rsidR="5188680F" w:rsidRDefault="109E7342" w:rsidP="00021BCC">
      <w:pPr>
        <w:pStyle w:val="ListParagraph"/>
        <w:numPr>
          <w:ilvl w:val="0"/>
          <w:numId w:val="9"/>
        </w:numPr>
      </w:pPr>
      <w:r w:rsidRPr="109E7342">
        <w:rPr>
          <w:rFonts w:ascii="Times New Roman" w:eastAsia="Times New Roman" w:hAnsi="Times New Roman" w:cs="Times New Roman"/>
        </w:rPr>
        <w:t>Review Score</w:t>
      </w:r>
    </w:p>
    <w:p w14:paraId="08E75F48" w14:textId="0EC2F385" w:rsidR="5188680F" w:rsidRDefault="109E7342" w:rsidP="00021BCC">
      <w:pPr>
        <w:pStyle w:val="ListParagraph"/>
        <w:numPr>
          <w:ilvl w:val="0"/>
          <w:numId w:val="9"/>
        </w:numPr>
      </w:pPr>
      <w:r w:rsidRPr="109E7342">
        <w:rPr>
          <w:rFonts w:ascii="Times New Roman" w:eastAsia="Times New Roman" w:hAnsi="Times New Roman" w:cs="Times New Roman"/>
        </w:rPr>
        <w:t>Price</w:t>
      </w:r>
    </w:p>
    <w:p w14:paraId="1DE5D13F" w14:textId="091B2634" w:rsidR="5188680F" w:rsidRDefault="109E7342" w:rsidP="00021BCC">
      <w:pPr>
        <w:pStyle w:val="ListParagraph"/>
        <w:numPr>
          <w:ilvl w:val="0"/>
          <w:numId w:val="9"/>
        </w:numPr>
      </w:pPr>
      <w:r w:rsidRPr="109E7342">
        <w:rPr>
          <w:rFonts w:ascii="Times New Roman" w:eastAsia="Times New Roman" w:hAnsi="Times New Roman" w:cs="Times New Roman"/>
        </w:rPr>
        <w:t>Currency</w:t>
      </w:r>
    </w:p>
    <w:p w14:paraId="41C63C9A" w14:textId="50BDEA38" w:rsidR="4195DD29" w:rsidRDefault="109E7342" w:rsidP="00021BCC">
      <w:pPr>
        <w:pStyle w:val="ListParagraph"/>
        <w:numPr>
          <w:ilvl w:val="0"/>
          <w:numId w:val="9"/>
        </w:numPr>
      </w:pPr>
      <w:r w:rsidRPr="109E7342">
        <w:rPr>
          <w:rFonts w:ascii="Times New Roman" w:eastAsia="Times New Roman" w:hAnsi="Times New Roman" w:cs="Times New Roman"/>
        </w:rPr>
        <w:t>Description (text review)</w:t>
      </w:r>
    </w:p>
    <w:p w14:paraId="6E60E3F2" w14:textId="4B6C8A30" w:rsidR="4195DD29" w:rsidRDefault="4195DD29" w:rsidP="109E7342"/>
    <w:p w14:paraId="4DB913EC" w14:textId="3724319B" w:rsidR="5188680F" w:rsidRDefault="109E7342" w:rsidP="109E7342">
      <w:r w:rsidRPr="109E7342">
        <w:t>The category column has five distinct classes:</w:t>
      </w:r>
    </w:p>
    <w:tbl>
      <w:tblPr>
        <w:tblStyle w:val="PlainTable3"/>
        <w:tblW w:w="6300" w:type="dxa"/>
        <w:jc w:val="center"/>
        <w:tblLayout w:type="fixed"/>
        <w:tblLook w:val="04A0" w:firstRow="1" w:lastRow="0" w:firstColumn="1" w:lastColumn="0" w:noHBand="0" w:noVBand="1"/>
      </w:tblPr>
      <w:tblGrid>
        <w:gridCol w:w="3870"/>
        <w:gridCol w:w="2430"/>
      </w:tblGrid>
      <w:tr w:rsidR="5188680F" w14:paraId="7914D89B" w14:textId="77777777" w:rsidTr="109E734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70" w:type="dxa"/>
          </w:tcPr>
          <w:p w14:paraId="74211E8E" w14:textId="7EAD77CE" w:rsidR="5188680F" w:rsidRDefault="109E7342" w:rsidP="109E7342">
            <w:r w:rsidRPr="109E7342">
              <w:t>Category</w:t>
            </w:r>
          </w:p>
        </w:tc>
        <w:tc>
          <w:tcPr>
            <w:tcW w:w="2430" w:type="dxa"/>
          </w:tcPr>
          <w:p w14:paraId="2EEBF467" w14:textId="409B4D01" w:rsidR="5188680F" w:rsidRDefault="109E7342" w:rsidP="109E7342">
            <w:pPr>
              <w:cnfStyle w:val="100000000000" w:firstRow="1" w:lastRow="0" w:firstColumn="0" w:lastColumn="0" w:oddVBand="0" w:evenVBand="0" w:oddHBand="0" w:evenHBand="0" w:firstRowFirstColumn="0" w:firstRowLastColumn="0" w:lastRowFirstColumn="0" w:lastRowLastColumn="0"/>
            </w:pPr>
            <w:r w:rsidRPr="109E7342">
              <w:t>Review Count</w:t>
            </w:r>
          </w:p>
        </w:tc>
      </w:tr>
      <w:tr w:rsidR="5188680F" w14:paraId="0E08FB56" w14:textId="77777777" w:rsidTr="109E7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0" w:type="dxa"/>
          </w:tcPr>
          <w:p w14:paraId="48CA5019" w14:textId="329BF8C0" w:rsidR="5188680F" w:rsidRPr="00021BCC" w:rsidRDefault="109E7342" w:rsidP="109E7342">
            <w:pPr>
              <w:rPr>
                <w:b w:val="0"/>
                <w:bCs w:val="0"/>
              </w:rPr>
            </w:pPr>
            <w:r w:rsidRPr="109E7342">
              <w:rPr>
                <w:b w:val="0"/>
                <w:bCs w:val="0"/>
              </w:rPr>
              <w:t>Single Malt Scotch</w:t>
            </w:r>
          </w:p>
        </w:tc>
        <w:tc>
          <w:tcPr>
            <w:tcW w:w="2430" w:type="dxa"/>
          </w:tcPr>
          <w:p w14:paraId="5E327F10" w14:textId="18DBC0F9" w:rsidR="5188680F" w:rsidRDefault="109E7342" w:rsidP="109E7342">
            <w:pPr>
              <w:cnfStyle w:val="000000100000" w:firstRow="0" w:lastRow="0" w:firstColumn="0" w:lastColumn="0" w:oddVBand="0" w:evenVBand="0" w:oddHBand="1" w:evenHBand="0" w:firstRowFirstColumn="0" w:firstRowLastColumn="0" w:lastRowFirstColumn="0" w:lastRowLastColumn="0"/>
            </w:pPr>
            <w:r w:rsidRPr="109E7342">
              <w:t>1819</w:t>
            </w:r>
          </w:p>
        </w:tc>
      </w:tr>
      <w:tr w:rsidR="5188680F" w14:paraId="6B5ACE21" w14:textId="77777777" w:rsidTr="109E7342">
        <w:trPr>
          <w:jc w:val="center"/>
        </w:trPr>
        <w:tc>
          <w:tcPr>
            <w:cnfStyle w:val="001000000000" w:firstRow="0" w:lastRow="0" w:firstColumn="1" w:lastColumn="0" w:oddVBand="0" w:evenVBand="0" w:oddHBand="0" w:evenHBand="0" w:firstRowFirstColumn="0" w:firstRowLastColumn="0" w:lastRowFirstColumn="0" w:lastRowLastColumn="0"/>
            <w:tcW w:w="3870" w:type="dxa"/>
          </w:tcPr>
          <w:p w14:paraId="22D5E74A" w14:textId="0B2A14DB" w:rsidR="5188680F" w:rsidRPr="00021BCC" w:rsidRDefault="109E7342" w:rsidP="109E7342">
            <w:pPr>
              <w:rPr>
                <w:b w:val="0"/>
                <w:bCs w:val="0"/>
              </w:rPr>
            </w:pPr>
            <w:r w:rsidRPr="109E7342">
              <w:rPr>
                <w:b w:val="0"/>
                <w:bCs w:val="0"/>
              </w:rPr>
              <w:t>Blended Scotch Whisky</w:t>
            </w:r>
          </w:p>
        </w:tc>
        <w:tc>
          <w:tcPr>
            <w:tcW w:w="2430" w:type="dxa"/>
          </w:tcPr>
          <w:p w14:paraId="029E1750" w14:textId="1DCE64EA" w:rsidR="5188680F" w:rsidRDefault="109E7342" w:rsidP="109E7342">
            <w:pPr>
              <w:cnfStyle w:val="000000000000" w:firstRow="0" w:lastRow="0" w:firstColumn="0" w:lastColumn="0" w:oddVBand="0" w:evenVBand="0" w:oddHBand="0" w:evenHBand="0" w:firstRowFirstColumn="0" w:firstRowLastColumn="0" w:lastRowFirstColumn="0" w:lastRowLastColumn="0"/>
            </w:pPr>
            <w:r w:rsidRPr="109E7342">
              <w:t>211</w:t>
            </w:r>
          </w:p>
        </w:tc>
      </w:tr>
      <w:tr w:rsidR="5188680F" w14:paraId="12E42926" w14:textId="77777777" w:rsidTr="109E7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0" w:type="dxa"/>
          </w:tcPr>
          <w:p w14:paraId="2C128C0F" w14:textId="1A6CE3A2" w:rsidR="5188680F" w:rsidRPr="00021BCC" w:rsidRDefault="109E7342" w:rsidP="109E7342">
            <w:pPr>
              <w:rPr>
                <w:b w:val="0"/>
                <w:bCs w:val="0"/>
              </w:rPr>
            </w:pPr>
            <w:r w:rsidRPr="109E7342">
              <w:rPr>
                <w:b w:val="0"/>
                <w:bCs w:val="0"/>
              </w:rPr>
              <w:t>Blended Malt Scotch Whisky</w:t>
            </w:r>
          </w:p>
        </w:tc>
        <w:tc>
          <w:tcPr>
            <w:tcW w:w="2430" w:type="dxa"/>
          </w:tcPr>
          <w:p w14:paraId="041778D7" w14:textId="7DAE6D02" w:rsidR="5188680F" w:rsidRDefault="109E7342" w:rsidP="109E7342">
            <w:pPr>
              <w:cnfStyle w:val="000000100000" w:firstRow="0" w:lastRow="0" w:firstColumn="0" w:lastColumn="0" w:oddVBand="0" w:evenVBand="0" w:oddHBand="1" w:evenHBand="0" w:firstRowFirstColumn="0" w:firstRowLastColumn="0" w:lastRowFirstColumn="0" w:lastRowLastColumn="0"/>
            </w:pPr>
            <w:r w:rsidRPr="109E7342">
              <w:t>132</w:t>
            </w:r>
          </w:p>
        </w:tc>
      </w:tr>
      <w:tr w:rsidR="5188680F" w14:paraId="37D3FCA6" w14:textId="77777777" w:rsidTr="109E7342">
        <w:trPr>
          <w:jc w:val="center"/>
        </w:trPr>
        <w:tc>
          <w:tcPr>
            <w:cnfStyle w:val="001000000000" w:firstRow="0" w:lastRow="0" w:firstColumn="1" w:lastColumn="0" w:oddVBand="0" w:evenVBand="0" w:oddHBand="0" w:evenHBand="0" w:firstRowFirstColumn="0" w:firstRowLastColumn="0" w:lastRowFirstColumn="0" w:lastRowLastColumn="0"/>
            <w:tcW w:w="3870" w:type="dxa"/>
          </w:tcPr>
          <w:p w14:paraId="62CF1CDA" w14:textId="4A152063" w:rsidR="5188680F" w:rsidRPr="00021BCC" w:rsidRDefault="109E7342" w:rsidP="109E7342">
            <w:pPr>
              <w:rPr>
                <w:b w:val="0"/>
                <w:bCs w:val="0"/>
              </w:rPr>
            </w:pPr>
            <w:r w:rsidRPr="109E7342">
              <w:rPr>
                <w:b w:val="0"/>
                <w:bCs w:val="0"/>
              </w:rPr>
              <w:t>Single Gain Whisky</w:t>
            </w:r>
          </w:p>
        </w:tc>
        <w:tc>
          <w:tcPr>
            <w:tcW w:w="2430" w:type="dxa"/>
          </w:tcPr>
          <w:p w14:paraId="68C9C9F2" w14:textId="5BC0E38C" w:rsidR="5188680F" w:rsidRDefault="109E7342" w:rsidP="109E7342">
            <w:pPr>
              <w:cnfStyle w:val="000000000000" w:firstRow="0" w:lastRow="0" w:firstColumn="0" w:lastColumn="0" w:oddVBand="0" w:evenVBand="0" w:oddHBand="0" w:evenHBand="0" w:firstRowFirstColumn="0" w:firstRowLastColumn="0" w:lastRowFirstColumn="0" w:lastRowLastColumn="0"/>
            </w:pPr>
            <w:r w:rsidRPr="109E7342">
              <w:t>57</w:t>
            </w:r>
          </w:p>
        </w:tc>
      </w:tr>
      <w:tr w:rsidR="5188680F" w14:paraId="30D080EE" w14:textId="77777777" w:rsidTr="109E7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0" w:type="dxa"/>
          </w:tcPr>
          <w:p w14:paraId="6A762324" w14:textId="5D581989" w:rsidR="5188680F" w:rsidRPr="00021BCC" w:rsidRDefault="109E7342" w:rsidP="109E7342">
            <w:pPr>
              <w:rPr>
                <w:b w:val="0"/>
                <w:bCs w:val="0"/>
              </w:rPr>
            </w:pPr>
            <w:r w:rsidRPr="109E7342">
              <w:rPr>
                <w:b w:val="0"/>
                <w:bCs w:val="0"/>
              </w:rPr>
              <w:t>Gain Scotch Whisky</w:t>
            </w:r>
          </w:p>
        </w:tc>
        <w:tc>
          <w:tcPr>
            <w:tcW w:w="2430" w:type="dxa"/>
          </w:tcPr>
          <w:p w14:paraId="2A468E4A" w14:textId="2E88E749" w:rsidR="5188680F" w:rsidRDefault="109E7342" w:rsidP="109E7342">
            <w:pPr>
              <w:keepNext/>
              <w:cnfStyle w:val="000000100000" w:firstRow="0" w:lastRow="0" w:firstColumn="0" w:lastColumn="0" w:oddVBand="0" w:evenVBand="0" w:oddHBand="1" w:evenHBand="0" w:firstRowFirstColumn="0" w:firstRowLastColumn="0" w:lastRowFirstColumn="0" w:lastRowLastColumn="0"/>
            </w:pPr>
            <w:r w:rsidRPr="109E7342">
              <w:t>28</w:t>
            </w:r>
          </w:p>
        </w:tc>
      </w:tr>
    </w:tbl>
    <w:p w14:paraId="4A708742" w14:textId="40C39F07" w:rsidR="5188680F" w:rsidRDefault="00AC071F"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 xml:space="preserve">Table </w:t>
      </w:r>
      <w:fldSimple w:instr=" SEQ Table \* ARABIC ">
        <w:r w:rsidRPr="109E7342">
          <w:t>1</w:t>
        </w:r>
      </w:fldSimple>
      <w:r w:rsidRPr="109E7342">
        <w:rPr>
          <w:rFonts w:ascii="Times New Roman" w:eastAsia="Times New Roman" w:hAnsi="Times New Roman" w:cs="Times New Roman"/>
        </w:rPr>
        <w:t xml:space="preserve"> Count of scotch whiskey categories found in the dataset.</w:t>
      </w:r>
    </w:p>
    <w:p w14:paraId="2BB8AE54" w14:textId="77777777" w:rsidR="00A24900" w:rsidRPr="00A24900" w:rsidRDefault="00A24900" w:rsidP="109E7342"/>
    <w:p w14:paraId="4E33BCB8" w14:textId="0615C76C" w:rsidR="5188680F" w:rsidRDefault="109E7342" w:rsidP="109E7342">
      <w:r w:rsidRPr="109E7342">
        <w:t xml:space="preserve">The Review Score attribute has a normal distribution with a mean review score of </w:t>
      </w:r>
      <w:r w:rsidRPr="109E7342">
        <w:rPr>
          <w:b/>
          <w:bCs/>
        </w:rPr>
        <w:t>86.7</w:t>
      </w:r>
      <w:r w:rsidRPr="109E7342">
        <w:t>.</w:t>
      </w:r>
    </w:p>
    <w:p w14:paraId="44AB0028" w14:textId="77777777" w:rsidR="00AC071F" w:rsidRDefault="5188680F" w:rsidP="109E7342">
      <w:pPr>
        <w:keepNext/>
        <w:jc w:val="center"/>
      </w:pPr>
      <w:r>
        <w:rPr>
          <w:noProof/>
        </w:rPr>
        <w:drawing>
          <wp:inline distT="0" distB="0" distL="0" distR="0" wp14:anchorId="1AA87A4C" wp14:editId="24E72D4F">
            <wp:extent cx="4419600" cy="3667125"/>
            <wp:effectExtent l="0" t="0" r="0" b="0"/>
            <wp:docPr id="1242126037" name="Picture 166220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208716"/>
                    <pic:cNvPicPr/>
                  </pic:nvPicPr>
                  <pic:blipFill>
                    <a:blip r:embed="rId6">
                      <a:extLst>
                        <a:ext uri="{28A0092B-C50C-407E-A947-70E740481C1C}">
                          <a14:useLocalDpi xmlns:a14="http://schemas.microsoft.com/office/drawing/2010/main" val="0"/>
                        </a:ext>
                      </a:extLst>
                    </a:blip>
                    <a:stretch>
                      <a:fillRect/>
                    </a:stretch>
                  </pic:blipFill>
                  <pic:spPr>
                    <a:xfrm>
                      <a:off x="0" y="0"/>
                      <a:ext cx="4419600" cy="3667125"/>
                    </a:xfrm>
                    <a:prstGeom prst="rect">
                      <a:avLst/>
                    </a:prstGeom>
                  </pic:spPr>
                </pic:pic>
              </a:graphicData>
            </a:graphic>
          </wp:inline>
        </w:drawing>
      </w:r>
    </w:p>
    <w:p w14:paraId="0EDA84FA" w14:textId="213AFD06" w:rsidR="5188680F" w:rsidRDefault="00AC071F"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 xml:space="preserve">Figure </w:t>
      </w:r>
      <w:fldSimple w:instr=" SEQ Figure \* ARABIC ">
        <w:r w:rsidR="00FA2665" w:rsidRPr="109E7342">
          <w:t>1</w:t>
        </w:r>
      </w:fldSimple>
      <w:r w:rsidRPr="109E7342">
        <w:rPr>
          <w:rFonts w:ascii="Times New Roman" w:eastAsia="Times New Roman" w:hAnsi="Times New Roman" w:cs="Times New Roman"/>
        </w:rPr>
        <w:t xml:space="preserve"> Distribution of 2,247 review scores</w:t>
      </w:r>
    </w:p>
    <w:p w14:paraId="36F34FE7" w14:textId="42305F0A" w:rsidR="5188680F" w:rsidRDefault="5188680F" w:rsidP="109E7342"/>
    <w:p w14:paraId="5D6F3B6C" w14:textId="2F2CF44F" w:rsidR="5188680F" w:rsidRDefault="109E7342" w:rsidP="109E7342">
      <w:r w:rsidRPr="109E7342">
        <w:t xml:space="preserve"> </w:t>
      </w:r>
    </w:p>
    <w:p w14:paraId="797175BF" w14:textId="3081EBE4" w:rsidR="5188680F" w:rsidRDefault="109E7342" w:rsidP="109E7342">
      <w:r w:rsidRPr="109E7342">
        <w:t>The whiskey reviews were usually very descriptive in their language use as seen here in the review for a bottle of Johnny Walker Blue Label, blended scotch whiskey:</w:t>
      </w:r>
    </w:p>
    <w:p w14:paraId="65C838D1" w14:textId="0DBB6085" w:rsidR="5188680F" w:rsidRDefault="109E7342" w:rsidP="109E7342">
      <w:pPr>
        <w:pStyle w:val="Quote"/>
        <w:rPr>
          <w:rFonts w:ascii="Times New Roman" w:eastAsia="Times New Roman" w:hAnsi="Times New Roman" w:cs="Times New Roman"/>
        </w:rPr>
      </w:pPr>
      <w:r w:rsidRPr="109E7342">
        <w:rPr>
          <w:rFonts w:ascii="Times New Roman" w:eastAsia="Times New Roman" w:hAnsi="Times New Roman" w:cs="Times New Roman"/>
        </w:rPr>
        <w:t>“Magnificently powerful and intense. Caramels, dried peats, elegant cigar smoke, seeds scraped from vanilla beans, brand new pencils, peppercorn, coriander seeds, and star anise make for a deeply satisfying nosing experience. Silky caramels, bountiful fruits of ripe peach, stewed apple, orange pith, and pervasive smoke with elements of burnt tobacco. An abiding finish of smoke, dry spices, and banoffee pie sweetness. Close to perfection. Editor's Choice”</w:t>
      </w:r>
    </w:p>
    <w:p w14:paraId="581E7C54" w14:textId="501250CF" w:rsidR="5188680F" w:rsidRDefault="109E7342" w:rsidP="109E7342">
      <w:r w:rsidRPr="109E7342">
        <w:t xml:space="preserve">            </w:t>
      </w:r>
    </w:p>
    <w:p w14:paraId="6F9E543A" w14:textId="475E2661" w:rsidR="5188680F" w:rsidRPr="00021BCC" w:rsidRDefault="109E7342" w:rsidP="109E7342">
      <w:pPr>
        <w:pStyle w:val="Heading3"/>
        <w:rPr>
          <w:rFonts w:ascii="Times New Roman" w:eastAsia="Times New Roman" w:hAnsi="Times New Roman" w:cs="Times New Roman"/>
          <w:i/>
          <w:iCs/>
        </w:rPr>
      </w:pPr>
      <w:r w:rsidRPr="109E7342">
        <w:rPr>
          <w:rStyle w:val="Heading3Char"/>
          <w:rFonts w:ascii="Times New Roman" w:eastAsia="Times New Roman" w:hAnsi="Times New Roman" w:cs="Times New Roman"/>
          <w:b/>
          <w:bCs/>
        </w:rPr>
        <w:t>Cleaning</w:t>
      </w:r>
    </w:p>
    <w:p w14:paraId="6A0CA1D9" w14:textId="2343E7FD" w:rsidR="5188680F" w:rsidRPr="00021BCC" w:rsidRDefault="109E7342" w:rsidP="109E7342">
      <w:pPr>
        <w:pStyle w:val="Heading4"/>
        <w:rPr>
          <w:rFonts w:ascii="Times New Roman" w:eastAsia="Times New Roman" w:hAnsi="Times New Roman" w:cs="Times New Roman"/>
        </w:rPr>
      </w:pPr>
      <w:r w:rsidRPr="109E7342">
        <w:rPr>
          <w:rFonts w:ascii="Times New Roman" w:eastAsia="Times New Roman" w:hAnsi="Times New Roman" w:cs="Times New Roman"/>
        </w:rPr>
        <w:t>Price</w:t>
      </w:r>
    </w:p>
    <w:p w14:paraId="7BDA5FDE" w14:textId="13DFCF37" w:rsidR="5188680F" w:rsidRDefault="109E7342" w:rsidP="109E7342">
      <w:r w:rsidRPr="109E7342">
        <w:t xml:space="preserve">The price column contained numerous textual features which prevented full numeric conversion.  </w:t>
      </w:r>
    </w:p>
    <w:p w14:paraId="6794ABEB" w14:textId="77777777" w:rsidR="00AC071F" w:rsidRDefault="5188680F" w:rsidP="109E7342">
      <w:pPr>
        <w:keepNext/>
        <w:jc w:val="center"/>
      </w:pPr>
      <w:r>
        <w:rPr>
          <w:noProof/>
        </w:rPr>
        <w:drawing>
          <wp:inline distT="0" distB="0" distL="0" distR="0" wp14:anchorId="711B2336" wp14:editId="06E61781">
            <wp:extent cx="4362450" cy="1200150"/>
            <wp:effectExtent l="0" t="0" r="0" b="0"/>
            <wp:docPr id="1561233436" name="Picture 152577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776595"/>
                    <pic:cNvPicPr/>
                  </pic:nvPicPr>
                  <pic:blipFill>
                    <a:blip r:embed="rId7">
                      <a:extLst>
                        <a:ext uri="{28A0092B-C50C-407E-A947-70E740481C1C}">
                          <a14:useLocalDpi xmlns:a14="http://schemas.microsoft.com/office/drawing/2010/main" val="0"/>
                        </a:ext>
                      </a:extLst>
                    </a:blip>
                    <a:stretch>
                      <a:fillRect/>
                    </a:stretch>
                  </pic:blipFill>
                  <pic:spPr>
                    <a:xfrm>
                      <a:off x="0" y="0"/>
                      <a:ext cx="4362450" cy="1200150"/>
                    </a:xfrm>
                    <a:prstGeom prst="rect">
                      <a:avLst/>
                    </a:prstGeom>
                  </pic:spPr>
                </pic:pic>
              </a:graphicData>
            </a:graphic>
          </wp:inline>
        </w:drawing>
      </w:r>
    </w:p>
    <w:p w14:paraId="0111EBBA" w14:textId="0846E4FA" w:rsidR="5188680F" w:rsidRDefault="00AC071F"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 xml:space="preserve">Figure </w:t>
      </w:r>
      <w:fldSimple w:instr=" SEQ Figure \* ARABIC ">
        <w:r w:rsidR="00E148B9" w:rsidRPr="109E7342">
          <w:t>2</w:t>
        </w:r>
      </w:fldSimple>
      <w:r w:rsidRPr="109E7342">
        <w:rPr>
          <w:rFonts w:ascii="Times New Roman" w:eastAsia="Times New Roman" w:hAnsi="Times New Roman" w:cs="Times New Roman"/>
        </w:rPr>
        <w:t xml:space="preserve"> Text features which require cleaning within the price data</w:t>
      </w:r>
    </w:p>
    <w:p w14:paraId="666B1167" w14:textId="34ABE86E" w:rsidR="5188680F" w:rsidRDefault="109E7342" w:rsidP="109E7342">
      <w:r w:rsidRPr="109E7342">
        <w:t>Features such as dollar signs, commas and quantity definitions (“/set”) were removed via regular expressions.  Cases in which the price was not referencing a single bottle were recalculated to normalize the data.  The attribute was then converted to numeric in order to allow for further analyses.</w:t>
      </w:r>
    </w:p>
    <w:p w14:paraId="42008F7D" w14:textId="77777777" w:rsidR="00670780" w:rsidRDefault="00670780" w:rsidP="109E7342"/>
    <w:p w14:paraId="7A5549DC" w14:textId="62B9E00B" w:rsidR="5188680F" w:rsidRDefault="109E7342" w:rsidP="109E7342">
      <w:pPr>
        <w:pStyle w:val="Heading4"/>
        <w:rPr>
          <w:rFonts w:ascii="Times New Roman" w:eastAsia="Times New Roman" w:hAnsi="Times New Roman" w:cs="Times New Roman"/>
        </w:rPr>
      </w:pPr>
      <w:r w:rsidRPr="109E7342">
        <w:rPr>
          <w:rFonts w:ascii="Times New Roman" w:eastAsia="Times New Roman" w:hAnsi="Times New Roman" w:cs="Times New Roman"/>
        </w:rPr>
        <w:t>Description (whiskey review)</w:t>
      </w:r>
    </w:p>
    <w:p w14:paraId="739C8D03" w14:textId="50F80763" w:rsidR="5188680F" w:rsidRDefault="109E7342" w:rsidP="109E7342">
      <w:r w:rsidRPr="109E7342">
        <w:t xml:space="preserve">The reviews required extensive cleaning in order to be formatting properly for analysis.  Certain reviews contained numbers and unusual characters.  These features were removed via regular expressions.  In this same step, punctuation was removed, and all alphabetical characters were converted to lowercase.  This prevents capitalization from hindering word grouping during vectorization.  </w:t>
      </w:r>
    </w:p>
    <w:p w14:paraId="2544242D" w14:textId="0C528F6B" w:rsidR="109E7342" w:rsidRDefault="109E7342" w:rsidP="109E7342"/>
    <w:p w14:paraId="656F4A92" w14:textId="62D9EDB9" w:rsidR="5188680F" w:rsidRDefault="109E7342" w:rsidP="109E7342">
      <w:r w:rsidRPr="109E7342">
        <w:t>After only alphabetical characters remained, stop words were removed.  The stop word list chosen was from the default NLTK stop word list:</w:t>
      </w:r>
    </w:p>
    <w:p w14:paraId="3CBF5F4F" w14:textId="28CB7AB6" w:rsidR="5188680F" w:rsidRDefault="109E7342" w:rsidP="109E7342">
      <w:pPr>
        <w:pStyle w:val="Quote"/>
        <w:rPr>
          <w:rFonts w:ascii="Times New Roman" w:eastAsia="Times New Roman" w:hAnsi="Times New Roman" w:cs="Times New Roman"/>
        </w:rPr>
      </w:pPr>
      <w:proofErr w:type="spellStart"/>
      <w:r w:rsidRPr="109E7342">
        <w:rPr>
          <w:rFonts w:ascii="Times New Roman" w:eastAsia="Times New Roman" w:hAnsi="Times New Roman" w:cs="Times New Roman"/>
        </w:rPr>
        <w:t>mustn</w:t>
      </w:r>
      <w:proofErr w:type="spellEnd"/>
      <w:r w:rsidRPr="109E7342">
        <w:rPr>
          <w:rFonts w:ascii="Times New Roman" w:eastAsia="Times New Roman" w:hAnsi="Times New Roman" w:cs="Times New Roman"/>
        </w:rPr>
        <w:t xml:space="preserve">, own, but, with, until, you'd, up, were, d, you, each, </w:t>
      </w:r>
      <w:proofErr w:type="spellStart"/>
      <w:r w:rsidRPr="109E7342">
        <w:rPr>
          <w:rFonts w:ascii="Times New Roman" w:eastAsia="Times New Roman" w:hAnsi="Times New Roman" w:cs="Times New Roman"/>
        </w:rPr>
        <w:t>hadn</w:t>
      </w:r>
      <w:proofErr w:type="spellEnd"/>
      <w:r w:rsidRPr="109E7342">
        <w:rPr>
          <w:rFonts w:ascii="Times New Roman" w:eastAsia="Times New Roman" w:hAnsi="Times New Roman" w:cs="Times New Roman"/>
        </w:rPr>
        <w:t xml:space="preserve">, their, so, she, on, </w:t>
      </w:r>
      <w:proofErr w:type="spellStart"/>
      <w:r w:rsidRPr="109E7342">
        <w:rPr>
          <w:rFonts w:ascii="Times New Roman" w:eastAsia="Times New Roman" w:hAnsi="Times New Roman" w:cs="Times New Roman"/>
        </w:rPr>
        <w:t>doesn</w:t>
      </w:r>
      <w:proofErr w:type="spellEnd"/>
      <w:r w:rsidRPr="109E7342">
        <w:rPr>
          <w:rFonts w:ascii="Times New Roman" w:eastAsia="Times New Roman" w:hAnsi="Times New Roman" w:cs="Times New Roman"/>
        </w:rPr>
        <w:t xml:space="preserve">, </w:t>
      </w:r>
      <w:proofErr w:type="spellStart"/>
      <w:r w:rsidRPr="109E7342">
        <w:rPr>
          <w:rFonts w:ascii="Times New Roman" w:eastAsia="Times New Roman" w:hAnsi="Times New Roman" w:cs="Times New Roman"/>
        </w:rPr>
        <w:t>ve</w:t>
      </w:r>
      <w:proofErr w:type="spellEnd"/>
      <w:r w:rsidRPr="109E7342">
        <w:rPr>
          <w:rFonts w:ascii="Times New Roman" w:eastAsia="Times New Roman" w:hAnsi="Times New Roman" w:cs="Times New Roman"/>
        </w:rPr>
        <w:t xml:space="preserve">, off, isn't, an, while, just, her, couldn't, she's, that, you're, than, is, did, other, after, o, aren't, below, his, shan't, only, </w:t>
      </w:r>
      <w:proofErr w:type="spellStart"/>
      <w:r w:rsidRPr="109E7342">
        <w:rPr>
          <w:rFonts w:ascii="Times New Roman" w:eastAsia="Times New Roman" w:hAnsi="Times New Roman" w:cs="Times New Roman"/>
        </w:rPr>
        <w:t>shan</w:t>
      </w:r>
      <w:proofErr w:type="spellEnd"/>
      <w:r w:rsidRPr="109E7342">
        <w:rPr>
          <w:rFonts w:ascii="Times New Roman" w:eastAsia="Times New Roman" w:hAnsi="Times New Roman" w:cs="Times New Roman"/>
        </w:rPr>
        <w:t xml:space="preserve">, </w:t>
      </w:r>
      <w:proofErr w:type="spellStart"/>
      <w:r w:rsidRPr="109E7342">
        <w:rPr>
          <w:rFonts w:ascii="Times New Roman" w:eastAsia="Times New Roman" w:hAnsi="Times New Roman" w:cs="Times New Roman"/>
        </w:rPr>
        <w:t>i</w:t>
      </w:r>
      <w:proofErr w:type="spellEnd"/>
      <w:r w:rsidRPr="109E7342">
        <w:rPr>
          <w:rFonts w:ascii="Times New Roman" w:eastAsia="Times New Roman" w:hAnsi="Times New Roman" w:cs="Times New Roman"/>
        </w:rPr>
        <w:t xml:space="preserve">, to, haven't, being, been, are, didn't, ma, won't, above, wouldn't, out, </w:t>
      </w:r>
      <w:proofErr w:type="spellStart"/>
      <w:r w:rsidRPr="109E7342">
        <w:rPr>
          <w:rFonts w:ascii="Times New Roman" w:eastAsia="Times New Roman" w:hAnsi="Times New Roman" w:cs="Times New Roman"/>
        </w:rPr>
        <w:t>shouldn</w:t>
      </w:r>
      <w:proofErr w:type="spellEnd"/>
      <w:r w:rsidRPr="109E7342">
        <w:rPr>
          <w:rFonts w:ascii="Times New Roman" w:eastAsia="Times New Roman" w:hAnsi="Times New Roman" w:cs="Times New Roman"/>
        </w:rPr>
        <w:t xml:space="preserve">, such, because, there, it, theirs, then, yourselves, hasn't, </w:t>
      </w:r>
      <w:proofErr w:type="spellStart"/>
      <w:r w:rsidRPr="109E7342">
        <w:rPr>
          <w:rFonts w:ascii="Times New Roman" w:eastAsia="Times New Roman" w:hAnsi="Times New Roman" w:cs="Times New Roman"/>
        </w:rPr>
        <w:t>needn</w:t>
      </w:r>
      <w:proofErr w:type="spellEnd"/>
      <w:r w:rsidRPr="109E7342">
        <w:rPr>
          <w:rFonts w:ascii="Times New Roman" w:eastAsia="Times New Roman" w:hAnsi="Times New Roman" w:cs="Times New Roman"/>
        </w:rPr>
        <w:t xml:space="preserve">, more, no, or, whom, y, </w:t>
      </w:r>
      <w:proofErr w:type="spellStart"/>
      <w:r w:rsidRPr="109E7342">
        <w:rPr>
          <w:rFonts w:ascii="Times New Roman" w:eastAsia="Times New Roman" w:hAnsi="Times New Roman" w:cs="Times New Roman"/>
        </w:rPr>
        <w:t>wouldn</w:t>
      </w:r>
      <w:proofErr w:type="spellEnd"/>
      <w:r w:rsidRPr="109E7342">
        <w:rPr>
          <w:rFonts w:ascii="Times New Roman" w:eastAsia="Times New Roman" w:hAnsi="Times New Roman" w:cs="Times New Roman"/>
        </w:rPr>
        <w:t xml:space="preserve">, you've, under, doing, when, t, wasn't, </w:t>
      </w:r>
      <w:proofErr w:type="spellStart"/>
      <w:r w:rsidRPr="109E7342">
        <w:rPr>
          <w:rFonts w:ascii="Times New Roman" w:eastAsia="Times New Roman" w:hAnsi="Times New Roman" w:cs="Times New Roman"/>
        </w:rPr>
        <w:t>hasn</w:t>
      </w:r>
      <w:proofErr w:type="spellEnd"/>
      <w:r w:rsidRPr="109E7342">
        <w:rPr>
          <w:rFonts w:ascii="Times New Roman" w:eastAsia="Times New Roman" w:hAnsi="Times New Roman" w:cs="Times New Roman"/>
        </w:rPr>
        <w:t xml:space="preserve">, does, your, they, hers, can, these, very, be, my, down, ours, that'll, won, </w:t>
      </w:r>
      <w:proofErr w:type="spellStart"/>
      <w:r w:rsidRPr="109E7342">
        <w:rPr>
          <w:rFonts w:ascii="Times New Roman" w:eastAsia="Times New Roman" w:hAnsi="Times New Roman" w:cs="Times New Roman"/>
        </w:rPr>
        <w:t>didn</w:t>
      </w:r>
      <w:proofErr w:type="spellEnd"/>
      <w:r w:rsidRPr="109E7342">
        <w:rPr>
          <w:rFonts w:ascii="Times New Roman" w:eastAsia="Times New Roman" w:hAnsi="Times New Roman" w:cs="Times New Roman"/>
        </w:rPr>
        <w:t xml:space="preserve">, once, against, through, between, mightn't, </w:t>
      </w:r>
      <w:proofErr w:type="spellStart"/>
      <w:r w:rsidRPr="109E7342">
        <w:rPr>
          <w:rFonts w:ascii="Times New Roman" w:eastAsia="Times New Roman" w:hAnsi="Times New Roman" w:cs="Times New Roman"/>
        </w:rPr>
        <w:t>weren</w:t>
      </w:r>
      <w:proofErr w:type="spellEnd"/>
      <w:r w:rsidRPr="109E7342">
        <w:rPr>
          <w:rFonts w:ascii="Times New Roman" w:eastAsia="Times New Roman" w:hAnsi="Times New Roman" w:cs="Times New Roman"/>
        </w:rPr>
        <w:t xml:space="preserve">, hadn't, we, here, nor, shouldn't, yourself, himself, before, those, all, themselves, most, further, its, this, our, should, from, s, if, them, over, during, it's, at, the, myself, how, where, </w:t>
      </w:r>
      <w:proofErr w:type="spellStart"/>
      <w:r w:rsidRPr="109E7342">
        <w:rPr>
          <w:rFonts w:ascii="Times New Roman" w:eastAsia="Times New Roman" w:hAnsi="Times New Roman" w:cs="Times New Roman"/>
        </w:rPr>
        <w:t>ll</w:t>
      </w:r>
      <w:proofErr w:type="spellEnd"/>
      <w:r w:rsidRPr="109E7342">
        <w:rPr>
          <w:rFonts w:ascii="Times New Roman" w:eastAsia="Times New Roman" w:hAnsi="Times New Roman" w:cs="Times New Roman"/>
        </w:rPr>
        <w:t xml:space="preserve">, you'll, weren't, </w:t>
      </w:r>
      <w:proofErr w:type="spellStart"/>
      <w:r w:rsidRPr="109E7342">
        <w:rPr>
          <w:rFonts w:ascii="Times New Roman" w:eastAsia="Times New Roman" w:hAnsi="Times New Roman" w:cs="Times New Roman"/>
        </w:rPr>
        <w:t>couldn</w:t>
      </w:r>
      <w:proofErr w:type="spellEnd"/>
      <w:r w:rsidRPr="109E7342">
        <w:rPr>
          <w:rFonts w:ascii="Times New Roman" w:eastAsia="Times New Roman" w:hAnsi="Times New Roman" w:cs="Times New Roman"/>
        </w:rPr>
        <w:t xml:space="preserve">, mustn't, herself, was, too, needn't, some, why, do, has, about, what, few, again, for, he, had, in, re, yours, </w:t>
      </w:r>
      <w:proofErr w:type="spellStart"/>
      <w:r w:rsidRPr="109E7342">
        <w:rPr>
          <w:rFonts w:ascii="Times New Roman" w:eastAsia="Times New Roman" w:hAnsi="Times New Roman" w:cs="Times New Roman"/>
        </w:rPr>
        <w:t>wasn</w:t>
      </w:r>
      <w:proofErr w:type="spellEnd"/>
      <w:r w:rsidRPr="109E7342">
        <w:rPr>
          <w:rFonts w:ascii="Times New Roman" w:eastAsia="Times New Roman" w:hAnsi="Times New Roman" w:cs="Times New Roman"/>
        </w:rPr>
        <w:t xml:space="preserve">, should've, am, ourselves, by, doesn't, into, of, same, </w:t>
      </w:r>
      <w:proofErr w:type="spellStart"/>
      <w:r w:rsidRPr="109E7342">
        <w:rPr>
          <w:rFonts w:ascii="Times New Roman" w:eastAsia="Times New Roman" w:hAnsi="Times New Roman" w:cs="Times New Roman"/>
        </w:rPr>
        <w:t>mightn</w:t>
      </w:r>
      <w:proofErr w:type="spellEnd"/>
      <w:r w:rsidRPr="109E7342">
        <w:rPr>
          <w:rFonts w:ascii="Times New Roman" w:eastAsia="Times New Roman" w:hAnsi="Times New Roman" w:cs="Times New Roman"/>
        </w:rPr>
        <w:t xml:space="preserve">, as, me, don't, m, having, will, </w:t>
      </w:r>
      <w:proofErr w:type="spellStart"/>
      <w:r w:rsidRPr="109E7342">
        <w:rPr>
          <w:rFonts w:ascii="Times New Roman" w:eastAsia="Times New Roman" w:hAnsi="Times New Roman" w:cs="Times New Roman"/>
        </w:rPr>
        <w:t>aren</w:t>
      </w:r>
      <w:proofErr w:type="spellEnd"/>
      <w:r w:rsidRPr="109E7342">
        <w:rPr>
          <w:rFonts w:ascii="Times New Roman" w:eastAsia="Times New Roman" w:hAnsi="Times New Roman" w:cs="Times New Roman"/>
        </w:rPr>
        <w:t xml:space="preserve">, which, </w:t>
      </w:r>
      <w:proofErr w:type="spellStart"/>
      <w:r w:rsidRPr="109E7342">
        <w:rPr>
          <w:rFonts w:ascii="Times New Roman" w:eastAsia="Times New Roman" w:hAnsi="Times New Roman" w:cs="Times New Roman"/>
        </w:rPr>
        <w:t>isn</w:t>
      </w:r>
      <w:proofErr w:type="spellEnd"/>
      <w:r w:rsidRPr="109E7342">
        <w:rPr>
          <w:rFonts w:ascii="Times New Roman" w:eastAsia="Times New Roman" w:hAnsi="Times New Roman" w:cs="Times New Roman"/>
        </w:rPr>
        <w:t xml:space="preserve">, any, a, who, him, itself, now, have, </w:t>
      </w:r>
      <w:proofErr w:type="spellStart"/>
      <w:r w:rsidRPr="109E7342">
        <w:rPr>
          <w:rFonts w:ascii="Times New Roman" w:eastAsia="Times New Roman" w:hAnsi="Times New Roman" w:cs="Times New Roman"/>
        </w:rPr>
        <w:t>ain</w:t>
      </w:r>
      <w:proofErr w:type="spellEnd"/>
      <w:r w:rsidRPr="109E7342">
        <w:rPr>
          <w:rFonts w:ascii="Times New Roman" w:eastAsia="Times New Roman" w:hAnsi="Times New Roman" w:cs="Times New Roman"/>
        </w:rPr>
        <w:t>, haven, not, don, both, and</w:t>
      </w:r>
    </w:p>
    <w:p w14:paraId="2C6B0471" w14:textId="2FDCCCB3" w:rsidR="5188680F" w:rsidRDefault="109E7342" w:rsidP="109E7342">
      <w:r w:rsidRPr="109E7342">
        <w:t xml:space="preserve"> </w:t>
      </w:r>
    </w:p>
    <w:p w14:paraId="2782598D" w14:textId="76F4A30D" w:rsidR="5188680F" w:rsidRDefault="109E7342" w:rsidP="109E7342">
      <w:r w:rsidRPr="109E7342">
        <w:t>Finally, in order to provide better word grouping during vectorization, the words were stemmed where possible using both the Porter stemmer and the Snowball stemmer from the NLTK package. Both were performed exclusively keeping the two corpora of stemmed text separate as a precaution.</w:t>
      </w:r>
    </w:p>
    <w:p w14:paraId="3D1799FB" w14:textId="30B61CE4" w:rsidR="00AC071F" w:rsidRDefault="5188680F" w:rsidP="109E7342">
      <w:pPr>
        <w:keepNext/>
      </w:pPr>
      <w:r>
        <w:rPr>
          <w:noProof/>
        </w:rPr>
        <w:drawing>
          <wp:inline distT="0" distB="0" distL="0" distR="0" wp14:anchorId="36C20BE1" wp14:editId="0EB115FE">
            <wp:extent cx="5830068" cy="1809750"/>
            <wp:effectExtent l="0" t="0" r="0" b="0"/>
            <wp:docPr id="498532114" name="Picture 41945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456791"/>
                    <pic:cNvPicPr/>
                  </pic:nvPicPr>
                  <pic:blipFill>
                    <a:blip r:embed="rId8">
                      <a:extLst>
                        <a:ext uri="{28A0092B-C50C-407E-A947-70E740481C1C}">
                          <a14:useLocalDpi xmlns:a14="http://schemas.microsoft.com/office/drawing/2010/main" val="0"/>
                        </a:ext>
                      </a:extLst>
                    </a:blip>
                    <a:stretch>
                      <a:fillRect/>
                    </a:stretch>
                  </pic:blipFill>
                  <pic:spPr>
                    <a:xfrm>
                      <a:off x="0" y="0"/>
                      <a:ext cx="5830068" cy="1809750"/>
                    </a:xfrm>
                    <a:prstGeom prst="rect">
                      <a:avLst/>
                    </a:prstGeom>
                  </pic:spPr>
                </pic:pic>
              </a:graphicData>
            </a:graphic>
          </wp:inline>
        </w:drawing>
      </w:r>
    </w:p>
    <w:p w14:paraId="56F4E581" w14:textId="03FE2EAA" w:rsidR="00670780" w:rsidRDefault="00AC071F"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 xml:space="preserve">Figure </w:t>
      </w:r>
      <w:r w:rsidR="00A10231" w:rsidRPr="15BDA3E3">
        <w:fldChar w:fldCharType="begin"/>
      </w:r>
      <w:r w:rsidR="00A10231">
        <w:instrText xml:space="preserve"> SEQ Figure \* ARABIC </w:instrText>
      </w:r>
      <w:r w:rsidR="00A10231" w:rsidRPr="15BDA3E3">
        <w:fldChar w:fldCharType="separate"/>
      </w:r>
      <w:r w:rsidR="00E148B9">
        <w:rPr>
          <w:noProof/>
        </w:rPr>
        <w:t>3</w:t>
      </w:r>
      <w:r w:rsidR="00A10231" w:rsidRPr="15BDA3E3">
        <w:fldChar w:fldCharType="end"/>
      </w:r>
      <w:r w:rsidRPr="109E7342">
        <w:rPr>
          <w:rFonts w:ascii="Times New Roman" w:eastAsia="Times New Roman" w:hAnsi="Times New Roman" w:cs="Times New Roman"/>
        </w:rPr>
        <w:t xml:space="preserve"> Transformation stages of review cleaning and processing</w:t>
      </w:r>
    </w:p>
    <w:p w14:paraId="23748981" w14:textId="77777777" w:rsidR="00AC071F" w:rsidRPr="00AC071F" w:rsidRDefault="00AC071F" w:rsidP="109E7342"/>
    <w:p w14:paraId="42AA6AD7" w14:textId="76E1C9B4" w:rsidR="5188680F" w:rsidRDefault="109E7342" w:rsidP="109E7342">
      <w:r w:rsidRPr="109E7342">
        <w:t>The distribution of word counts within each review were examined prior to cleaning and after cleaning.</w:t>
      </w:r>
    </w:p>
    <w:p w14:paraId="4F03F946" w14:textId="667EC812" w:rsidR="00F17876" w:rsidRDefault="00F17876" w:rsidP="109E7342"/>
    <w:p w14:paraId="28CE4BFB" w14:textId="0D45B62D" w:rsidR="00F17876" w:rsidRDefault="00F17876" w:rsidP="109E7342"/>
    <w:p w14:paraId="466A9598" w14:textId="01F9B95F" w:rsidR="00F17876" w:rsidRDefault="00F17876" w:rsidP="109E7342"/>
    <w:p w14:paraId="64491A1F" w14:textId="77777777" w:rsidR="00F17876" w:rsidRDefault="00F17876" w:rsidP="109E7342"/>
    <w:p w14:paraId="6106BDEC" w14:textId="175A5698" w:rsidR="5188680F" w:rsidRPr="00AC071F" w:rsidRDefault="5188680F" w:rsidP="109E7342">
      <w:pPr>
        <w:rPr>
          <w:b/>
          <w:bCs/>
          <w:sz w:val="22"/>
          <w:szCs w:val="22"/>
        </w:rPr>
      </w:pPr>
      <w:r w:rsidRPr="109E7342">
        <w:t xml:space="preserve">      </w:t>
      </w:r>
      <w:r w:rsidR="00AC071F">
        <w:tab/>
      </w:r>
      <w:r w:rsidR="00AC071F">
        <w:tab/>
      </w:r>
      <w:r w:rsidRPr="109E7342">
        <w:t xml:space="preserve">             </w:t>
      </w:r>
      <w:r w:rsidRPr="109E7342">
        <w:rPr>
          <w:b/>
          <w:bCs/>
          <w:sz w:val="22"/>
          <w:szCs w:val="22"/>
        </w:rPr>
        <w:t xml:space="preserve">Original Word Counts                                                                  </w:t>
      </w:r>
      <w:r w:rsidR="00AC071F">
        <w:rPr>
          <w:b/>
          <w:bCs/>
          <w:sz w:val="22"/>
          <w:szCs w:val="22"/>
        </w:rPr>
        <w:tab/>
      </w:r>
      <w:r w:rsidRPr="109E7342">
        <w:rPr>
          <w:b/>
          <w:bCs/>
          <w:sz w:val="22"/>
          <w:szCs w:val="22"/>
        </w:rPr>
        <w:t>Cleaned Word Counts</w:t>
      </w:r>
    </w:p>
    <w:p w14:paraId="3AE553B2" w14:textId="77777777" w:rsidR="00AC071F" w:rsidRDefault="5188680F" w:rsidP="109E7342">
      <w:pPr>
        <w:keepNext/>
      </w:pPr>
      <w:r>
        <w:rPr>
          <w:noProof/>
        </w:rPr>
        <w:drawing>
          <wp:inline distT="0" distB="0" distL="0" distR="0" wp14:anchorId="28329757" wp14:editId="382210E3">
            <wp:extent cx="6242536" cy="2028825"/>
            <wp:effectExtent l="0" t="0" r="0" b="0"/>
            <wp:docPr id="178751707" name="Picture 55163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631541"/>
                    <pic:cNvPicPr/>
                  </pic:nvPicPr>
                  <pic:blipFill>
                    <a:blip r:embed="rId9">
                      <a:extLst>
                        <a:ext uri="{28A0092B-C50C-407E-A947-70E740481C1C}">
                          <a14:useLocalDpi xmlns:a14="http://schemas.microsoft.com/office/drawing/2010/main" val="0"/>
                        </a:ext>
                      </a:extLst>
                    </a:blip>
                    <a:stretch>
                      <a:fillRect/>
                    </a:stretch>
                  </pic:blipFill>
                  <pic:spPr>
                    <a:xfrm>
                      <a:off x="0" y="0"/>
                      <a:ext cx="6242536" cy="2028825"/>
                    </a:xfrm>
                    <a:prstGeom prst="rect">
                      <a:avLst/>
                    </a:prstGeom>
                  </pic:spPr>
                </pic:pic>
              </a:graphicData>
            </a:graphic>
          </wp:inline>
        </w:drawing>
      </w:r>
    </w:p>
    <w:p w14:paraId="24C07698" w14:textId="0B645B30" w:rsidR="5188680F" w:rsidRDefault="00AC071F"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 xml:space="preserve">Figure </w:t>
      </w:r>
      <w:fldSimple w:instr=" SEQ Figure \* ARABIC ">
        <w:r w:rsidR="00E148B9" w:rsidRPr="109E7342">
          <w:t>4</w:t>
        </w:r>
      </w:fldSimple>
      <w:r w:rsidRPr="109E7342">
        <w:rPr>
          <w:rFonts w:ascii="Times New Roman" w:eastAsia="Times New Roman" w:hAnsi="Times New Roman" w:cs="Times New Roman"/>
        </w:rPr>
        <w:t xml:space="preserve"> Distribution of word counts in review text before and after cleaning and processing</w:t>
      </w:r>
    </w:p>
    <w:p w14:paraId="633523E9" w14:textId="77777777" w:rsidR="00AC071F" w:rsidRPr="00AC071F" w:rsidRDefault="00AC071F" w:rsidP="109E7342"/>
    <w:p w14:paraId="2EA242A2" w14:textId="021382E6" w:rsidR="5188680F" w:rsidRDefault="109E7342" w:rsidP="109E7342">
      <w:pPr>
        <w:pStyle w:val="Heading4"/>
        <w:rPr>
          <w:rFonts w:ascii="Times New Roman" w:eastAsia="Times New Roman" w:hAnsi="Times New Roman" w:cs="Times New Roman"/>
        </w:rPr>
      </w:pPr>
      <w:r w:rsidRPr="109E7342">
        <w:rPr>
          <w:rFonts w:ascii="Times New Roman" w:eastAsia="Times New Roman" w:hAnsi="Times New Roman" w:cs="Times New Roman"/>
        </w:rPr>
        <w:t>Additional Columns</w:t>
      </w:r>
    </w:p>
    <w:p w14:paraId="7C38369F" w14:textId="20F6A63E" w:rsidR="5188680F" w:rsidRDefault="109E7342" w:rsidP="109E7342">
      <w:r w:rsidRPr="109E7342">
        <w:t>While the information already contained within the dataset was likely enough to glean valuable insight, additional attributes were created both for the purposes of modeling as well as deeper understanding into the dataset.  Not all columns were used in latter stages of analysis, but the additional attributes provided available options for future use.</w:t>
      </w:r>
    </w:p>
    <w:p w14:paraId="31544BB3" w14:textId="77777777" w:rsidR="00670780" w:rsidRDefault="00670780" w:rsidP="109E7342"/>
    <w:p w14:paraId="3FE57977" w14:textId="36EDA63F" w:rsidR="5188680F" w:rsidRDefault="109E7342" w:rsidP="109E7342">
      <w:pPr>
        <w:pStyle w:val="Heading4"/>
        <w:rPr>
          <w:rFonts w:ascii="Times New Roman" w:eastAsia="Times New Roman" w:hAnsi="Times New Roman" w:cs="Times New Roman"/>
        </w:rPr>
      </w:pPr>
      <w:r w:rsidRPr="109E7342">
        <w:rPr>
          <w:rFonts w:ascii="Times New Roman" w:eastAsia="Times New Roman" w:hAnsi="Times New Roman" w:cs="Times New Roman"/>
        </w:rPr>
        <w:t>Year</w:t>
      </w:r>
    </w:p>
    <w:p w14:paraId="414CD1D9" w14:textId="22D96304" w:rsidR="5188680F" w:rsidRDefault="109E7342" w:rsidP="109E7342">
      <w:r w:rsidRPr="109E7342">
        <w:t>Approximately half of the scotches reviewed by the whiskey advocate website contained an age statement.  This age statement represents the number of years the whiskey was aged within an oak barrel.  It’s generally accepted that longer aging is better with respect to enhancing the overall flavor and smoothness of whiskey. Examples of names which contained an age statement are:</w:t>
      </w:r>
    </w:p>
    <w:p w14:paraId="2A651BCE" w14:textId="2FA98906" w:rsidR="5188680F" w:rsidRDefault="109E7342" w:rsidP="00021BCC">
      <w:pPr>
        <w:pStyle w:val="ListParagraph"/>
        <w:numPr>
          <w:ilvl w:val="0"/>
          <w:numId w:val="8"/>
        </w:numPr>
      </w:pPr>
      <w:r w:rsidRPr="109E7342">
        <w:rPr>
          <w:rFonts w:ascii="Times New Roman" w:eastAsia="Times New Roman" w:hAnsi="Times New Roman" w:cs="Times New Roman"/>
        </w:rPr>
        <w:t xml:space="preserve">Black Bowmore, 1964 vintage, </w:t>
      </w:r>
      <w:r w:rsidRPr="109E7342">
        <w:rPr>
          <w:rFonts w:ascii="Times New Roman" w:eastAsia="Times New Roman" w:hAnsi="Times New Roman" w:cs="Times New Roman"/>
          <w:highlight w:val="yellow"/>
        </w:rPr>
        <w:t>42 year old</w:t>
      </w:r>
      <w:r w:rsidRPr="109E7342">
        <w:rPr>
          <w:rFonts w:ascii="Times New Roman" w:eastAsia="Times New Roman" w:hAnsi="Times New Roman" w:cs="Times New Roman"/>
        </w:rPr>
        <w:t>, 40.5%</w:t>
      </w:r>
    </w:p>
    <w:p w14:paraId="5748F161" w14:textId="6842AF73" w:rsidR="5188680F" w:rsidRDefault="109E7342" w:rsidP="00021BCC">
      <w:pPr>
        <w:pStyle w:val="ListParagraph"/>
        <w:numPr>
          <w:ilvl w:val="0"/>
          <w:numId w:val="8"/>
        </w:numPr>
      </w:pPr>
      <w:r w:rsidRPr="109E7342">
        <w:rPr>
          <w:rFonts w:ascii="Times New Roman" w:eastAsia="Times New Roman" w:hAnsi="Times New Roman" w:cs="Times New Roman"/>
        </w:rPr>
        <w:t xml:space="preserve">Bowmore </w:t>
      </w:r>
      <w:r w:rsidRPr="109E7342">
        <w:rPr>
          <w:rFonts w:ascii="Times New Roman" w:eastAsia="Times New Roman" w:hAnsi="Times New Roman" w:cs="Times New Roman"/>
          <w:highlight w:val="yellow"/>
        </w:rPr>
        <w:t>46 year old</w:t>
      </w:r>
      <w:r w:rsidRPr="109E7342">
        <w:rPr>
          <w:rFonts w:ascii="Times New Roman" w:eastAsia="Times New Roman" w:hAnsi="Times New Roman" w:cs="Times New Roman"/>
        </w:rPr>
        <w:t xml:space="preserve"> (distilled 1964), 42.9%</w:t>
      </w:r>
    </w:p>
    <w:p w14:paraId="79D2607C" w14:textId="0710DC8B" w:rsidR="5188680F" w:rsidRDefault="109E7342" w:rsidP="00021BCC">
      <w:pPr>
        <w:pStyle w:val="ListParagraph"/>
        <w:numPr>
          <w:ilvl w:val="0"/>
          <w:numId w:val="8"/>
        </w:numPr>
      </w:pPr>
      <w:r w:rsidRPr="109E7342">
        <w:rPr>
          <w:rFonts w:ascii="Times New Roman" w:eastAsia="Times New Roman" w:hAnsi="Times New Roman" w:cs="Times New Roman"/>
        </w:rPr>
        <w:t xml:space="preserve">The Dalmore, </w:t>
      </w:r>
      <w:r w:rsidRPr="109E7342">
        <w:rPr>
          <w:rFonts w:ascii="Times New Roman" w:eastAsia="Times New Roman" w:hAnsi="Times New Roman" w:cs="Times New Roman"/>
          <w:highlight w:val="yellow"/>
        </w:rPr>
        <w:t>50 year old</w:t>
      </w:r>
      <w:r w:rsidRPr="109E7342">
        <w:rPr>
          <w:rFonts w:ascii="Times New Roman" w:eastAsia="Times New Roman" w:hAnsi="Times New Roman" w:cs="Times New Roman"/>
        </w:rPr>
        <w:t>, 52.8%</w:t>
      </w:r>
    </w:p>
    <w:p w14:paraId="4FE64FC1" w14:textId="3BB18FD3" w:rsidR="5188680F" w:rsidRDefault="109E7342" w:rsidP="109E7342">
      <w:r w:rsidRPr="109E7342">
        <w:t xml:space="preserve">This allowed for very easy extraction using the regular expression: </w:t>
      </w:r>
      <w:r w:rsidRPr="109E7342">
        <w:rPr>
          <w:b/>
          <w:bCs/>
        </w:rPr>
        <w:t>'(\d+) years? old'</w:t>
      </w:r>
      <w:r w:rsidRPr="109E7342">
        <w:t>, where the parenthesis allowed for specific extraction of the numeric attribute within the text, which in this case represented the number of years aged.  53.5% of reviews were associated with an age statement following this extraction.</w:t>
      </w:r>
    </w:p>
    <w:p w14:paraId="629FA116" w14:textId="14B33921" w:rsidR="5188680F" w:rsidRDefault="109E7342" w:rsidP="109E7342">
      <w:r w:rsidRPr="109E7342">
        <w:t xml:space="preserve"> </w:t>
      </w:r>
    </w:p>
    <w:p w14:paraId="271F90BC" w14:textId="429E9B14" w:rsidR="5188680F" w:rsidRDefault="109E7342" w:rsidP="109E7342">
      <w:pPr>
        <w:pStyle w:val="Heading4"/>
        <w:rPr>
          <w:rFonts w:ascii="Times New Roman" w:eastAsia="Times New Roman" w:hAnsi="Times New Roman" w:cs="Times New Roman"/>
        </w:rPr>
      </w:pPr>
      <w:r w:rsidRPr="109E7342">
        <w:rPr>
          <w:rFonts w:ascii="Times New Roman" w:eastAsia="Times New Roman" w:hAnsi="Times New Roman" w:cs="Times New Roman"/>
        </w:rPr>
        <w:t>ABV</w:t>
      </w:r>
    </w:p>
    <w:p w14:paraId="79E44A89" w14:textId="08B8619B" w:rsidR="5188680F" w:rsidRDefault="109E7342" w:rsidP="109E7342">
      <w:r w:rsidRPr="109E7342">
        <w:t>ABV (alcohol by volume) refers the percentage of alcohol within a given whiskey.  This information was readily available within the “name” attribute and similar to age statement, was easily extracted with regular expressions.  Examples of names containing an ABV are:</w:t>
      </w:r>
    </w:p>
    <w:p w14:paraId="0F33471E" w14:textId="1D379DD3" w:rsidR="5188680F" w:rsidRDefault="109E7342" w:rsidP="00021BCC">
      <w:pPr>
        <w:pStyle w:val="ListParagraph"/>
        <w:numPr>
          <w:ilvl w:val="0"/>
          <w:numId w:val="7"/>
        </w:numPr>
      </w:pPr>
      <w:r w:rsidRPr="109E7342">
        <w:rPr>
          <w:rFonts w:ascii="Times New Roman" w:eastAsia="Times New Roman" w:hAnsi="Times New Roman" w:cs="Times New Roman"/>
        </w:rPr>
        <w:t xml:space="preserve">Johnnie Walker Blue Label, </w:t>
      </w:r>
      <w:r w:rsidRPr="109E7342">
        <w:rPr>
          <w:rFonts w:ascii="Times New Roman" w:eastAsia="Times New Roman" w:hAnsi="Times New Roman" w:cs="Times New Roman"/>
          <w:highlight w:val="yellow"/>
        </w:rPr>
        <w:t>40%</w:t>
      </w:r>
    </w:p>
    <w:p w14:paraId="22A75FD6" w14:textId="7A12B38A" w:rsidR="5188680F" w:rsidRDefault="109E7342" w:rsidP="00021BCC">
      <w:pPr>
        <w:pStyle w:val="ListParagraph"/>
        <w:numPr>
          <w:ilvl w:val="0"/>
          <w:numId w:val="7"/>
        </w:numPr>
      </w:pPr>
      <w:r w:rsidRPr="109E7342">
        <w:rPr>
          <w:rFonts w:ascii="Times New Roman" w:eastAsia="Times New Roman" w:hAnsi="Times New Roman" w:cs="Times New Roman"/>
        </w:rPr>
        <w:t xml:space="preserve">Balvenie 1973 43 year old, </w:t>
      </w:r>
      <w:r w:rsidRPr="109E7342">
        <w:rPr>
          <w:rFonts w:ascii="Times New Roman" w:eastAsia="Times New Roman" w:hAnsi="Times New Roman" w:cs="Times New Roman"/>
          <w:highlight w:val="yellow"/>
        </w:rPr>
        <w:t>46.6%</w:t>
      </w:r>
    </w:p>
    <w:p w14:paraId="1A28DE16" w14:textId="1F43AF7B" w:rsidR="5188680F" w:rsidRDefault="109E7342" w:rsidP="00670780">
      <w:pPr>
        <w:pStyle w:val="ListParagraph"/>
        <w:numPr>
          <w:ilvl w:val="0"/>
          <w:numId w:val="7"/>
        </w:numPr>
      </w:pPr>
      <w:r w:rsidRPr="109E7342">
        <w:rPr>
          <w:rFonts w:ascii="Times New Roman" w:eastAsia="Times New Roman" w:hAnsi="Times New Roman" w:cs="Times New Roman"/>
        </w:rPr>
        <w:t xml:space="preserve">Ardbeg, 1974 Vintage, Cask #3145, </w:t>
      </w:r>
      <w:r w:rsidRPr="109E7342">
        <w:rPr>
          <w:rFonts w:ascii="Times New Roman" w:eastAsia="Times New Roman" w:hAnsi="Times New Roman" w:cs="Times New Roman"/>
          <w:highlight w:val="yellow"/>
        </w:rPr>
        <w:t>49.9%</w:t>
      </w:r>
    </w:p>
    <w:p w14:paraId="0CEC8DE3" w14:textId="736FBFE3" w:rsidR="5188680F" w:rsidRDefault="109E7342" w:rsidP="109E7342">
      <w:r w:rsidRPr="109E7342">
        <w:t xml:space="preserve">The regular expression: </w:t>
      </w:r>
      <w:r w:rsidRPr="109E7342">
        <w:rPr>
          <w:b/>
          <w:bCs/>
        </w:rPr>
        <w:t>'(\d+\.?\d+?)%'</w:t>
      </w:r>
      <w:r w:rsidRPr="109E7342">
        <w:t xml:space="preserve"> was used in this extraction.  The examples above provide cases where a decimal place followed by a final digit was not necessarily included within the ABV when the value was a whole number, and therefore optional parameters were included within the expression.  Following the extraction of the numeric value, 99.3% of reviews were associated successfully with an ABV.</w:t>
      </w:r>
    </w:p>
    <w:p w14:paraId="21214F65" w14:textId="77777777" w:rsidR="00670780" w:rsidRDefault="00670780" w:rsidP="109E7342"/>
    <w:p w14:paraId="6DD77B2C" w14:textId="05406A7E" w:rsidR="5188680F" w:rsidRDefault="109E7342" w:rsidP="109E7342">
      <w:pPr>
        <w:pStyle w:val="Heading4"/>
        <w:rPr>
          <w:rFonts w:ascii="Times New Roman" w:eastAsia="Times New Roman" w:hAnsi="Times New Roman" w:cs="Times New Roman"/>
        </w:rPr>
      </w:pPr>
      <w:r w:rsidRPr="109E7342">
        <w:rPr>
          <w:rFonts w:ascii="Times New Roman" w:eastAsia="Times New Roman" w:hAnsi="Times New Roman" w:cs="Times New Roman"/>
        </w:rPr>
        <w:t>Vintage and Special Edition</w:t>
      </w:r>
    </w:p>
    <w:p w14:paraId="75847DD2" w14:textId="15EF86C6" w:rsidR="5188680F" w:rsidRDefault="109E7342" w:rsidP="109E7342">
      <w:r w:rsidRPr="109E7342">
        <w:t xml:space="preserve">Certain names also contained the words “vintage” or “edition” signaling that there was something “special” about the scotch compared to the manufacturer’s normal production.  A Boolean attribute of True or False was created for Vintage, Edition, and Vintage or Edition.  Once again, regular expressions allowed for easy extraction of this attribute: </w:t>
      </w:r>
      <w:r w:rsidRPr="109E7342">
        <w:rPr>
          <w:b/>
          <w:bCs/>
        </w:rPr>
        <w:t>'[</w:t>
      </w:r>
      <w:proofErr w:type="spellStart"/>
      <w:r w:rsidRPr="109E7342">
        <w:rPr>
          <w:b/>
          <w:bCs/>
        </w:rPr>
        <w:t>Vv</w:t>
      </w:r>
      <w:proofErr w:type="spellEnd"/>
      <w:r w:rsidRPr="109E7342">
        <w:rPr>
          <w:b/>
          <w:bCs/>
        </w:rPr>
        <w:t>]</w:t>
      </w:r>
      <w:proofErr w:type="spellStart"/>
      <w:r w:rsidRPr="109E7342">
        <w:rPr>
          <w:b/>
          <w:bCs/>
        </w:rPr>
        <w:t>intage</w:t>
      </w:r>
      <w:proofErr w:type="spellEnd"/>
      <w:r w:rsidRPr="109E7342">
        <w:rPr>
          <w:b/>
          <w:bCs/>
        </w:rPr>
        <w:t>|[</w:t>
      </w:r>
      <w:proofErr w:type="spellStart"/>
      <w:r w:rsidRPr="109E7342">
        <w:rPr>
          <w:b/>
          <w:bCs/>
        </w:rPr>
        <w:t>Ee</w:t>
      </w:r>
      <w:proofErr w:type="spellEnd"/>
      <w:r w:rsidRPr="109E7342">
        <w:rPr>
          <w:b/>
          <w:bCs/>
        </w:rPr>
        <w:t>]</w:t>
      </w:r>
      <w:proofErr w:type="spellStart"/>
      <w:r w:rsidRPr="109E7342">
        <w:rPr>
          <w:b/>
          <w:bCs/>
        </w:rPr>
        <w:t>dition</w:t>
      </w:r>
      <w:proofErr w:type="spellEnd"/>
      <w:r w:rsidRPr="109E7342">
        <w:rPr>
          <w:b/>
          <w:bCs/>
        </w:rPr>
        <w:t>'</w:t>
      </w:r>
      <w:r w:rsidRPr="109E7342">
        <w:t>.  Approximately 19% of reviews were labeled as “True” for Vintage or Edition.</w:t>
      </w:r>
    </w:p>
    <w:p w14:paraId="47850F0C" w14:textId="4D04D2A1" w:rsidR="5188680F" w:rsidRDefault="109E7342" w:rsidP="109E7342">
      <w:r w:rsidRPr="109E7342">
        <w:t xml:space="preserve"> </w:t>
      </w:r>
    </w:p>
    <w:p w14:paraId="3B593AA5" w14:textId="6EC9F177" w:rsidR="5188680F" w:rsidRDefault="109E7342" w:rsidP="109E7342">
      <w:pPr>
        <w:pStyle w:val="Heading4"/>
        <w:rPr>
          <w:rFonts w:ascii="Times New Roman" w:eastAsia="Times New Roman" w:hAnsi="Times New Roman" w:cs="Times New Roman"/>
        </w:rPr>
      </w:pPr>
      <w:r w:rsidRPr="109E7342">
        <w:rPr>
          <w:rFonts w:ascii="Times New Roman" w:eastAsia="Times New Roman" w:hAnsi="Times New Roman" w:cs="Times New Roman"/>
        </w:rPr>
        <w:t>Brand</w:t>
      </w:r>
    </w:p>
    <w:p w14:paraId="3B5ECBD8" w14:textId="21120C6F" w:rsidR="5188680F" w:rsidRDefault="109E7342" w:rsidP="109E7342">
      <w:r w:rsidRPr="109E7342">
        <w:t xml:space="preserve">Brand would prove to be the most challenging at extracting from the Name attribute.  </w:t>
      </w:r>
    </w:p>
    <w:tbl>
      <w:tblPr>
        <w:tblStyle w:val="PlainTable3"/>
        <w:tblW w:w="0" w:type="auto"/>
        <w:tblLayout w:type="fixed"/>
        <w:tblLook w:val="04A0" w:firstRow="1" w:lastRow="0" w:firstColumn="1" w:lastColumn="0" w:noHBand="0" w:noVBand="1"/>
      </w:tblPr>
      <w:tblGrid>
        <w:gridCol w:w="7110"/>
        <w:gridCol w:w="2250"/>
      </w:tblGrid>
      <w:tr w:rsidR="5188680F" w14:paraId="3B376AD3" w14:textId="77777777" w:rsidTr="109E73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10" w:type="dxa"/>
          </w:tcPr>
          <w:p w14:paraId="62EAA922" w14:textId="723FDB4B" w:rsidR="5188680F" w:rsidRDefault="109E7342" w:rsidP="109E7342">
            <w:r w:rsidRPr="109E7342">
              <w:t>Source Name</w:t>
            </w:r>
          </w:p>
        </w:tc>
        <w:tc>
          <w:tcPr>
            <w:tcW w:w="2250" w:type="dxa"/>
          </w:tcPr>
          <w:p w14:paraId="03214396" w14:textId="3ACBD977" w:rsidR="5188680F" w:rsidRDefault="109E7342" w:rsidP="109E7342">
            <w:pPr>
              <w:cnfStyle w:val="100000000000" w:firstRow="1" w:lastRow="0" w:firstColumn="0" w:lastColumn="0" w:oddVBand="0" w:evenVBand="0" w:oddHBand="0" w:evenHBand="0" w:firstRowFirstColumn="0" w:firstRowLastColumn="0" w:lastRowFirstColumn="0" w:lastRowLastColumn="0"/>
            </w:pPr>
            <w:r w:rsidRPr="109E7342">
              <w:t xml:space="preserve">Desired Label </w:t>
            </w:r>
          </w:p>
        </w:tc>
      </w:tr>
      <w:tr w:rsidR="5188680F" w14:paraId="77046634" w14:textId="77777777" w:rsidTr="109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0" w:type="dxa"/>
          </w:tcPr>
          <w:p w14:paraId="3A1DC236" w14:textId="73F9CA51" w:rsidR="5188680F" w:rsidRPr="00670780" w:rsidRDefault="109E7342" w:rsidP="109E7342">
            <w:pPr>
              <w:rPr>
                <w:b w:val="0"/>
                <w:bCs w:val="0"/>
              </w:rPr>
            </w:pPr>
            <w:r w:rsidRPr="109E7342">
              <w:rPr>
                <w:b w:val="0"/>
                <w:bCs w:val="0"/>
              </w:rPr>
              <w:t>Johnnie Walker Blue Label, 40%</w:t>
            </w:r>
          </w:p>
        </w:tc>
        <w:tc>
          <w:tcPr>
            <w:tcW w:w="2250" w:type="dxa"/>
          </w:tcPr>
          <w:p w14:paraId="6BAB9FFF" w14:textId="76316216" w:rsidR="5188680F" w:rsidRDefault="109E7342" w:rsidP="109E7342">
            <w:pPr>
              <w:cnfStyle w:val="000000100000" w:firstRow="0" w:lastRow="0" w:firstColumn="0" w:lastColumn="0" w:oddVBand="0" w:evenVBand="0" w:oddHBand="1" w:evenHBand="0" w:firstRowFirstColumn="0" w:firstRowLastColumn="0" w:lastRowFirstColumn="0" w:lastRowLastColumn="0"/>
            </w:pPr>
            <w:r w:rsidRPr="109E7342">
              <w:t>Johnnie Walker</w:t>
            </w:r>
          </w:p>
        </w:tc>
      </w:tr>
      <w:tr w:rsidR="5188680F" w14:paraId="42B2B7DD" w14:textId="77777777" w:rsidTr="109E7342">
        <w:tc>
          <w:tcPr>
            <w:cnfStyle w:val="001000000000" w:firstRow="0" w:lastRow="0" w:firstColumn="1" w:lastColumn="0" w:oddVBand="0" w:evenVBand="0" w:oddHBand="0" w:evenHBand="0" w:firstRowFirstColumn="0" w:firstRowLastColumn="0" w:lastRowFirstColumn="0" w:lastRowLastColumn="0"/>
            <w:tcW w:w="7110" w:type="dxa"/>
          </w:tcPr>
          <w:p w14:paraId="2738BBB7" w14:textId="48CB2F37" w:rsidR="5188680F" w:rsidRPr="00670780" w:rsidRDefault="109E7342" w:rsidP="109E7342">
            <w:pPr>
              <w:rPr>
                <w:b w:val="0"/>
                <w:bCs w:val="0"/>
              </w:rPr>
            </w:pPr>
            <w:r w:rsidRPr="109E7342">
              <w:rPr>
                <w:b w:val="0"/>
                <w:bCs w:val="0"/>
              </w:rPr>
              <w:t>The Glenlivet Cellar Collection, 1969 vintage, 50.8%</w:t>
            </w:r>
          </w:p>
        </w:tc>
        <w:tc>
          <w:tcPr>
            <w:tcW w:w="2250" w:type="dxa"/>
          </w:tcPr>
          <w:p w14:paraId="1EB0D4C3" w14:textId="65407206" w:rsidR="5188680F" w:rsidRDefault="109E7342" w:rsidP="109E7342">
            <w:pPr>
              <w:cnfStyle w:val="000000000000" w:firstRow="0" w:lastRow="0" w:firstColumn="0" w:lastColumn="0" w:oddVBand="0" w:evenVBand="0" w:oddHBand="0" w:evenHBand="0" w:firstRowFirstColumn="0" w:firstRowLastColumn="0" w:lastRowFirstColumn="0" w:lastRowLastColumn="0"/>
            </w:pPr>
            <w:r w:rsidRPr="109E7342">
              <w:t>Glenlivet</w:t>
            </w:r>
          </w:p>
        </w:tc>
      </w:tr>
      <w:tr w:rsidR="5188680F" w14:paraId="24442F0B" w14:textId="77777777" w:rsidTr="109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0" w:type="dxa"/>
          </w:tcPr>
          <w:p w14:paraId="5373C0A8" w14:textId="2D4B5512" w:rsidR="5188680F" w:rsidRPr="00670780" w:rsidRDefault="109E7342" w:rsidP="109E7342">
            <w:pPr>
              <w:rPr>
                <w:b w:val="0"/>
                <w:bCs w:val="0"/>
              </w:rPr>
            </w:pPr>
            <w:r w:rsidRPr="109E7342">
              <w:rPr>
                <w:b w:val="0"/>
                <w:bCs w:val="0"/>
              </w:rPr>
              <w:t xml:space="preserve">Bruichladdich </w:t>
            </w:r>
            <w:r w:rsidRPr="109E7342">
              <w:rPr>
                <w:b w:val="0"/>
                <w:bCs w:val="0"/>
                <w:i/>
                <w:iCs/>
              </w:rPr>
              <w:t>Legacy</w:t>
            </w:r>
            <w:r w:rsidRPr="109E7342">
              <w:rPr>
                <w:b w:val="0"/>
                <w:bCs w:val="0"/>
              </w:rPr>
              <w:t xml:space="preserve"> 6, 34 year old, 41%</w:t>
            </w:r>
          </w:p>
        </w:tc>
        <w:tc>
          <w:tcPr>
            <w:tcW w:w="2250" w:type="dxa"/>
          </w:tcPr>
          <w:p w14:paraId="58BE1CDE" w14:textId="06CA210F" w:rsidR="5188680F" w:rsidRDefault="109E7342" w:rsidP="109E7342">
            <w:pPr>
              <w:cnfStyle w:val="000000100000" w:firstRow="0" w:lastRow="0" w:firstColumn="0" w:lastColumn="0" w:oddVBand="0" w:evenVBand="0" w:oddHBand="1" w:evenHBand="0" w:firstRowFirstColumn="0" w:firstRowLastColumn="0" w:lastRowFirstColumn="0" w:lastRowLastColumn="0"/>
            </w:pPr>
            <w:r w:rsidRPr="109E7342">
              <w:t>Bruichladdich</w:t>
            </w:r>
          </w:p>
        </w:tc>
      </w:tr>
      <w:tr w:rsidR="5188680F" w14:paraId="4BFC683D" w14:textId="77777777" w:rsidTr="109E7342">
        <w:tc>
          <w:tcPr>
            <w:cnfStyle w:val="001000000000" w:firstRow="0" w:lastRow="0" w:firstColumn="1" w:lastColumn="0" w:oddVBand="0" w:evenVBand="0" w:oddHBand="0" w:evenHBand="0" w:firstRowFirstColumn="0" w:firstRowLastColumn="0" w:lastRowFirstColumn="0" w:lastRowLastColumn="0"/>
            <w:tcW w:w="7110" w:type="dxa"/>
          </w:tcPr>
          <w:p w14:paraId="028677B7" w14:textId="161586AD" w:rsidR="5188680F" w:rsidRPr="00670780" w:rsidRDefault="109E7342" w:rsidP="109E7342">
            <w:pPr>
              <w:rPr>
                <w:b w:val="0"/>
                <w:bCs w:val="0"/>
              </w:rPr>
            </w:pPr>
            <w:r w:rsidRPr="109E7342">
              <w:rPr>
                <w:b w:val="0"/>
                <w:bCs w:val="0"/>
              </w:rPr>
              <w:t>Highland Park 18 Year Old, 43%</w:t>
            </w:r>
          </w:p>
        </w:tc>
        <w:tc>
          <w:tcPr>
            <w:tcW w:w="2250" w:type="dxa"/>
          </w:tcPr>
          <w:p w14:paraId="0F610621" w14:textId="23A25F3F" w:rsidR="5188680F" w:rsidRDefault="109E7342" w:rsidP="109E7342">
            <w:pPr>
              <w:cnfStyle w:val="000000000000" w:firstRow="0" w:lastRow="0" w:firstColumn="0" w:lastColumn="0" w:oddVBand="0" w:evenVBand="0" w:oddHBand="0" w:evenHBand="0" w:firstRowFirstColumn="0" w:firstRowLastColumn="0" w:lastRowFirstColumn="0" w:lastRowLastColumn="0"/>
            </w:pPr>
            <w:r w:rsidRPr="109E7342">
              <w:t>Highland Park</w:t>
            </w:r>
          </w:p>
        </w:tc>
      </w:tr>
      <w:tr w:rsidR="5188680F" w14:paraId="1B7598D3" w14:textId="77777777" w:rsidTr="109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0" w:type="dxa"/>
          </w:tcPr>
          <w:p w14:paraId="01E18DEF" w14:textId="330CB88F" w:rsidR="5188680F" w:rsidRPr="00670780" w:rsidRDefault="109E7342" w:rsidP="109E7342">
            <w:pPr>
              <w:rPr>
                <w:b w:val="0"/>
                <w:bCs w:val="0"/>
              </w:rPr>
            </w:pPr>
            <w:r w:rsidRPr="109E7342">
              <w:rPr>
                <w:b w:val="0"/>
                <w:bCs w:val="0"/>
              </w:rPr>
              <w:t>Highland Park, 32 year old, 1973 Vintage, Cask #8375, 41.3%</w:t>
            </w:r>
          </w:p>
        </w:tc>
        <w:tc>
          <w:tcPr>
            <w:tcW w:w="2250" w:type="dxa"/>
          </w:tcPr>
          <w:p w14:paraId="6CD84B54" w14:textId="7DC95EC6" w:rsidR="5188680F" w:rsidRDefault="109E7342" w:rsidP="109E7342">
            <w:pPr>
              <w:keepNext/>
              <w:cnfStyle w:val="000000100000" w:firstRow="0" w:lastRow="0" w:firstColumn="0" w:lastColumn="0" w:oddVBand="0" w:evenVBand="0" w:oddHBand="1" w:evenHBand="0" w:firstRowFirstColumn="0" w:firstRowLastColumn="0" w:lastRowFirstColumn="0" w:lastRowLastColumn="0"/>
            </w:pPr>
            <w:r w:rsidRPr="109E7342">
              <w:t>Highland Park</w:t>
            </w:r>
          </w:p>
        </w:tc>
      </w:tr>
    </w:tbl>
    <w:p w14:paraId="47BDD61D" w14:textId="3DAB57C1" w:rsidR="00670780" w:rsidRDefault="00AC071F"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 xml:space="preserve">Table </w:t>
      </w:r>
      <w:fldSimple w:instr=" SEQ Table \* ARABIC ">
        <w:r w:rsidRPr="109E7342">
          <w:t>2</w:t>
        </w:r>
      </w:fldSimple>
      <w:r w:rsidRPr="109E7342">
        <w:rPr>
          <w:rFonts w:ascii="Times New Roman" w:eastAsia="Times New Roman" w:hAnsi="Times New Roman" w:cs="Times New Roman"/>
        </w:rPr>
        <w:t xml:space="preserve"> Source name value and the desired label to be used for modelling</w:t>
      </w:r>
    </w:p>
    <w:p w14:paraId="19DC2E9D" w14:textId="77777777" w:rsidR="00AC071F" w:rsidRPr="00AC071F" w:rsidRDefault="00AC071F" w:rsidP="109E7342"/>
    <w:p w14:paraId="0106EAF7" w14:textId="504A26C3" w:rsidR="5188680F" w:rsidRDefault="109E7342" w:rsidP="109E7342">
      <w:r w:rsidRPr="109E7342">
        <w:t xml:space="preserve">Constructing a regular expression to perform this task would be challenging.  Many subtleties regarding the structure of the text would make extraction very complicated.  The most successful regular expression for extracting brand name would require having the list of brands readily available, but the list of brands could not be gathered from the dataset.  The problem was circular.  </w:t>
      </w:r>
    </w:p>
    <w:p w14:paraId="5429A8B2" w14:textId="3BC15EEA" w:rsidR="109E7342" w:rsidRDefault="109E7342" w:rsidP="109E7342"/>
    <w:p w14:paraId="2955965F" w14:textId="23D418E9" w:rsidR="5188680F" w:rsidRDefault="109E7342" w:rsidP="109E7342">
      <w:r w:rsidRPr="109E7342">
        <w:t>A different approach was taken.  Fortuitously, the whiskey advocate website had four pages with different links to many of the brands reviewed on the website:</w:t>
      </w:r>
    </w:p>
    <w:p w14:paraId="10D40155" w14:textId="77777777" w:rsidR="00AC071F" w:rsidRDefault="5188680F" w:rsidP="109E7342">
      <w:pPr>
        <w:keepNext/>
      </w:pPr>
      <w:r>
        <w:rPr>
          <w:noProof/>
        </w:rPr>
        <w:drawing>
          <wp:inline distT="0" distB="0" distL="0" distR="0" wp14:anchorId="27997F8E" wp14:editId="44EB74F1">
            <wp:extent cx="5457372" cy="3581400"/>
            <wp:effectExtent l="0" t="0" r="0" b="0"/>
            <wp:docPr id="1222065370" name="Picture 15510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083828"/>
                    <pic:cNvPicPr/>
                  </pic:nvPicPr>
                  <pic:blipFill>
                    <a:blip r:embed="rId10">
                      <a:extLst>
                        <a:ext uri="{28A0092B-C50C-407E-A947-70E740481C1C}">
                          <a14:useLocalDpi xmlns:a14="http://schemas.microsoft.com/office/drawing/2010/main" val="0"/>
                        </a:ext>
                      </a:extLst>
                    </a:blip>
                    <a:stretch>
                      <a:fillRect/>
                    </a:stretch>
                  </pic:blipFill>
                  <pic:spPr>
                    <a:xfrm>
                      <a:off x="0" y="0"/>
                      <a:ext cx="5457372" cy="3581400"/>
                    </a:xfrm>
                    <a:prstGeom prst="rect">
                      <a:avLst/>
                    </a:prstGeom>
                  </pic:spPr>
                </pic:pic>
              </a:graphicData>
            </a:graphic>
          </wp:inline>
        </w:drawing>
      </w:r>
    </w:p>
    <w:p w14:paraId="1CD2D635" w14:textId="5659AB7C" w:rsidR="5188680F" w:rsidRPr="00AC071F" w:rsidRDefault="00AC071F"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 xml:space="preserve">Figure </w:t>
      </w:r>
      <w:fldSimple w:instr=" SEQ Figure \* ARABIC ">
        <w:r w:rsidR="00E148B9" w:rsidRPr="109E7342">
          <w:t>5</w:t>
        </w:r>
      </w:fldSimple>
      <w:r w:rsidRPr="109E7342">
        <w:rPr>
          <w:rFonts w:ascii="Times New Roman" w:eastAsia="Times New Roman" w:hAnsi="Times New Roman" w:cs="Times New Roman"/>
        </w:rPr>
        <w:t xml:space="preserve"> Single Malt whiskey brand listing from </w:t>
      </w:r>
      <w:proofErr w:type="spellStart"/>
      <w:r w:rsidRPr="109E7342">
        <w:rPr>
          <w:rFonts w:ascii="Times New Roman" w:eastAsia="Times New Roman" w:hAnsi="Times New Roman" w:cs="Times New Roman"/>
        </w:rPr>
        <w:t>WhiskeyAdvocate</w:t>
      </w:r>
      <w:proofErr w:type="spellEnd"/>
    </w:p>
    <w:p w14:paraId="593E4368" w14:textId="77777777" w:rsidR="00AC071F" w:rsidRDefault="00AC071F" w:rsidP="109E7342"/>
    <w:p w14:paraId="2B30B9F3" w14:textId="6D9F4B6E" w:rsidR="5188680F" w:rsidRDefault="109E7342" w:rsidP="109E7342">
      <w:r w:rsidRPr="109E7342">
        <w:t xml:space="preserve">A function was created to extract the html from all four brand listing websites (segregated by Single Malt, Blended, Blended Malt and Grain categories).  This raw html was then examined the html tags which enclosed each brand name were determined.  The html was converted to a string and a regular expression was used to extract the name contained within the html tags.   </w:t>
      </w:r>
    </w:p>
    <w:p w14:paraId="62C91043" w14:textId="3ADA3F57" w:rsidR="5188680F" w:rsidRDefault="109E7342" w:rsidP="109E7342">
      <w:r w:rsidRPr="109E7342">
        <w:t xml:space="preserve">With the names extracted, a very large regular expression was created by converting all names to uppercase and separating them with ‘|’ which is the ‘or’ symbol within regular expressions.  The final production can be represented as </w:t>
      </w:r>
      <w:r w:rsidRPr="109E7342">
        <w:rPr>
          <w:b/>
          <w:bCs/>
        </w:rPr>
        <w:t>‘BRAND1|BRAND2|BRAND3|…”</w:t>
      </w:r>
      <w:r w:rsidRPr="109E7342">
        <w:t>.  This regular expression was then used to extract brand from the name column.  Following this technique, 91.5% of reviews were now associated with a brand.  It was determined that cases which failed to extract a brand were the result of the brand either not being listed on the website, or not matching exactly between the Name attribute and the website.</w:t>
      </w:r>
    </w:p>
    <w:p w14:paraId="61BCBBE1" w14:textId="77777777" w:rsidR="00670780" w:rsidRDefault="00670780" w:rsidP="109E7342"/>
    <w:p w14:paraId="6FF390D0" w14:textId="77777777" w:rsidR="00670780" w:rsidRDefault="109E7342" w:rsidP="109E7342">
      <w:pPr>
        <w:pStyle w:val="Heading4"/>
        <w:rPr>
          <w:rFonts w:ascii="Times New Roman" w:eastAsia="Times New Roman" w:hAnsi="Times New Roman" w:cs="Times New Roman"/>
        </w:rPr>
      </w:pPr>
      <w:r w:rsidRPr="109E7342">
        <w:rPr>
          <w:rFonts w:ascii="Times New Roman" w:eastAsia="Times New Roman" w:hAnsi="Times New Roman" w:cs="Times New Roman"/>
        </w:rPr>
        <w:t>Review Class</w:t>
      </w:r>
    </w:p>
    <w:p w14:paraId="10BC2367" w14:textId="50D3FF3C" w:rsidR="5188680F" w:rsidRDefault="109E7342" w:rsidP="109E7342">
      <w:r w:rsidRPr="109E7342">
        <w:t>Much of the analysis would center around the provided numeric review score by the whiskey reviewer.  This continuous variable was “discretized” in order to allow for classification techniques.  The distribution of the numeric review score was fairly normal and the 25</w:t>
      </w:r>
      <w:r w:rsidRPr="109E7342">
        <w:rPr>
          <w:vertAlign w:val="superscript"/>
        </w:rPr>
        <w:t>th</w:t>
      </w:r>
      <w:r w:rsidRPr="109E7342">
        <w:t xml:space="preserve"> and 75</w:t>
      </w:r>
      <w:r w:rsidRPr="109E7342">
        <w:rPr>
          <w:vertAlign w:val="superscript"/>
        </w:rPr>
        <w:t>th</w:t>
      </w:r>
      <w:r w:rsidRPr="109E7342">
        <w:t xml:space="preserve"> percentiles were 84 and 90.  These values were used to split the values into three groups:</w:t>
      </w:r>
    </w:p>
    <w:p w14:paraId="0B0206D6" w14:textId="77777777" w:rsidR="00AC071F" w:rsidRDefault="5188680F" w:rsidP="109E7342">
      <w:pPr>
        <w:keepNext/>
      </w:pPr>
      <w:r>
        <w:rPr>
          <w:noProof/>
        </w:rPr>
        <w:drawing>
          <wp:inline distT="0" distB="0" distL="0" distR="0" wp14:anchorId="75594B14" wp14:editId="1A64CEBF">
            <wp:extent cx="5314461" cy="1306472"/>
            <wp:effectExtent l="0" t="0" r="0" b="0"/>
            <wp:docPr id="1831235766" name="Picture 154349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490163"/>
                    <pic:cNvPicPr/>
                  </pic:nvPicPr>
                  <pic:blipFill>
                    <a:blip r:embed="rId11">
                      <a:extLst>
                        <a:ext uri="{28A0092B-C50C-407E-A947-70E740481C1C}">
                          <a14:useLocalDpi xmlns:a14="http://schemas.microsoft.com/office/drawing/2010/main" val="0"/>
                        </a:ext>
                      </a:extLst>
                    </a:blip>
                    <a:stretch>
                      <a:fillRect/>
                    </a:stretch>
                  </pic:blipFill>
                  <pic:spPr>
                    <a:xfrm>
                      <a:off x="0" y="0"/>
                      <a:ext cx="5314461" cy="1306472"/>
                    </a:xfrm>
                    <a:prstGeom prst="rect">
                      <a:avLst/>
                    </a:prstGeom>
                  </pic:spPr>
                </pic:pic>
              </a:graphicData>
            </a:graphic>
          </wp:inline>
        </w:drawing>
      </w:r>
    </w:p>
    <w:p w14:paraId="713DC495" w14:textId="23E68AC3" w:rsidR="00670780" w:rsidRDefault="00AC071F" w:rsidP="109E7342">
      <w:pPr>
        <w:pStyle w:val="Caption"/>
        <w:ind w:left="720" w:firstLine="0"/>
        <w:jc w:val="both"/>
        <w:rPr>
          <w:rFonts w:ascii="Times New Roman" w:eastAsia="Times New Roman" w:hAnsi="Times New Roman" w:cs="Times New Roman"/>
        </w:rPr>
      </w:pPr>
      <w:r w:rsidRPr="109E7342">
        <w:rPr>
          <w:rFonts w:ascii="Times New Roman" w:eastAsia="Times New Roman" w:hAnsi="Times New Roman" w:cs="Times New Roman"/>
        </w:rPr>
        <w:t xml:space="preserve">Figure </w:t>
      </w:r>
      <w:fldSimple w:instr=" SEQ Figure \* ARABIC ">
        <w:r w:rsidR="00A10231" w:rsidRPr="109E7342">
          <w:t>6</w:t>
        </w:r>
      </w:fldSimple>
      <w:r w:rsidRPr="109E7342">
        <w:rPr>
          <w:rFonts w:ascii="Times New Roman" w:eastAsia="Times New Roman" w:hAnsi="Times New Roman" w:cs="Times New Roman"/>
        </w:rPr>
        <w:t xml:space="preserve"> Table displaying Review Class with the chosen splitting values, associated labels and resulting counts of each class.</w:t>
      </w:r>
    </w:p>
    <w:p w14:paraId="27727D61" w14:textId="77777777" w:rsidR="00F17876" w:rsidRDefault="00F17876" w:rsidP="109E7342"/>
    <w:p w14:paraId="60745021" w14:textId="59541AD1" w:rsidR="4C82FAA8" w:rsidRDefault="109E7342" w:rsidP="109E7342">
      <w:pPr>
        <w:pStyle w:val="Heading4"/>
        <w:rPr>
          <w:rFonts w:ascii="Times New Roman" w:eastAsia="Times New Roman" w:hAnsi="Times New Roman" w:cs="Times New Roman"/>
        </w:rPr>
      </w:pPr>
      <w:r w:rsidRPr="109E7342">
        <w:rPr>
          <w:rFonts w:ascii="Times New Roman" w:eastAsia="Times New Roman" w:hAnsi="Times New Roman" w:cs="Times New Roman"/>
        </w:rPr>
        <w:t>Age of Scotch vs. Review Points</w:t>
      </w:r>
    </w:p>
    <w:p w14:paraId="7DBBCE19" w14:textId="7DE2B097" w:rsidR="4C82FAA8" w:rsidRDefault="4C82FAA8" w:rsidP="109E7342"/>
    <w:p w14:paraId="5BD6379D" w14:textId="5C01996F" w:rsidR="4C82FAA8" w:rsidRDefault="109E7342" w:rsidP="109E7342">
      <w:pPr>
        <w:spacing w:after="200"/>
        <w:rPr>
          <w:i/>
          <w:iCs/>
          <w:color w:val="000000" w:themeColor="text1"/>
          <w:sz w:val="20"/>
          <w:szCs w:val="20"/>
        </w:rPr>
      </w:pPr>
      <w:r w:rsidRPr="109E7342">
        <w:t xml:space="preserve">The influence of age of scotch on the review points is significant.   As is shown in Figure 7 below, there is a positive correlation between the age of scotch and the review points. The correlation holds true for each category.  </w:t>
      </w:r>
    </w:p>
    <w:p w14:paraId="02482B4C" w14:textId="70510516" w:rsidR="4C82FAA8" w:rsidRDefault="4C82FAA8" w:rsidP="109E7342"/>
    <w:p w14:paraId="5C807092" w14:textId="7D685F2E" w:rsidR="4C82FAA8" w:rsidRDefault="4C82FAA8" w:rsidP="109E7342">
      <w:r>
        <w:rPr>
          <w:noProof/>
        </w:rPr>
        <w:drawing>
          <wp:inline distT="0" distB="0" distL="0" distR="0" wp14:anchorId="012A6D87" wp14:editId="0C7415FA">
            <wp:extent cx="6013172" cy="1152525"/>
            <wp:effectExtent l="0" t="0" r="0" b="0"/>
            <wp:docPr id="1920613596" name="Picture 46439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398961"/>
                    <pic:cNvPicPr/>
                  </pic:nvPicPr>
                  <pic:blipFill>
                    <a:blip r:embed="rId12">
                      <a:extLst>
                        <a:ext uri="{28A0092B-C50C-407E-A947-70E740481C1C}">
                          <a14:useLocalDpi xmlns:a14="http://schemas.microsoft.com/office/drawing/2010/main" val="0"/>
                        </a:ext>
                      </a:extLst>
                    </a:blip>
                    <a:stretch>
                      <a:fillRect/>
                    </a:stretch>
                  </pic:blipFill>
                  <pic:spPr>
                    <a:xfrm>
                      <a:off x="0" y="0"/>
                      <a:ext cx="6013172" cy="1152525"/>
                    </a:xfrm>
                    <a:prstGeom prst="rect">
                      <a:avLst/>
                    </a:prstGeom>
                  </pic:spPr>
                </pic:pic>
              </a:graphicData>
            </a:graphic>
          </wp:inline>
        </w:drawing>
      </w:r>
    </w:p>
    <w:p w14:paraId="0A58B007" w14:textId="40BEE7B5" w:rsidR="4C82FAA8" w:rsidRDefault="109E7342" w:rsidP="109E7342">
      <w:pPr>
        <w:ind w:firstLine="720"/>
        <w:rPr>
          <w:i/>
          <w:iCs/>
          <w:color w:val="000000" w:themeColor="text1"/>
          <w:sz w:val="20"/>
          <w:szCs w:val="20"/>
        </w:rPr>
      </w:pPr>
      <w:r w:rsidRPr="109E7342">
        <w:rPr>
          <w:i/>
          <w:iCs/>
          <w:color w:val="000000" w:themeColor="text1"/>
          <w:sz w:val="20"/>
          <w:szCs w:val="20"/>
        </w:rPr>
        <w:t>Figure 7 - Age of Scotch vs. Review Points graph</w:t>
      </w:r>
    </w:p>
    <w:p w14:paraId="2CBF450F" w14:textId="72D1D74B" w:rsidR="2EBA6826" w:rsidRDefault="2EBA6826" w:rsidP="109E7342">
      <w:pPr>
        <w:ind w:firstLine="720"/>
        <w:rPr>
          <w:i/>
          <w:iCs/>
          <w:color w:val="000000" w:themeColor="text1"/>
          <w:sz w:val="20"/>
          <w:szCs w:val="20"/>
        </w:rPr>
      </w:pPr>
    </w:p>
    <w:p w14:paraId="3063266E" w14:textId="7D995122" w:rsidR="2EBA6826" w:rsidRDefault="109E7342" w:rsidP="109E7342">
      <w:pPr>
        <w:spacing w:after="200"/>
        <w:rPr>
          <w:i/>
          <w:iCs/>
          <w:color w:val="000000" w:themeColor="text1"/>
          <w:sz w:val="20"/>
          <w:szCs w:val="20"/>
        </w:rPr>
      </w:pPr>
      <w:r w:rsidRPr="109E7342">
        <w:t xml:space="preserve">The summarized view of this relationship further emphasizes this correlation as we see not only the positive trend of the review score class with age of scotch, but also the decline of counts for the Average and Below Average score ranges.  </w:t>
      </w:r>
    </w:p>
    <w:p w14:paraId="6334770C" w14:textId="5D7785EF" w:rsidR="2EBA6826" w:rsidRDefault="2EBA6826" w:rsidP="109E7342"/>
    <w:p w14:paraId="6C0B6C3A" w14:textId="5F0083B4" w:rsidR="2EBA6826" w:rsidRDefault="2EBA6826" w:rsidP="109E7342">
      <w:r>
        <w:rPr>
          <w:noProof/>
        </w:rPr>
        <w:drawing>
          <wp:inline distT="0" distB="0" distL="0" distR="0" wp14:anchorId="38429E8B" wp14:editId="619165F8">
            <wp:extent cx="5378826" cy="2297206"/>
            <wp:effectExtent l="0" t="0" r="0" b="0"/>
            <wp:docPr id="1082008025" name="Picture 100170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708844"/>
                    <pic:cNvPicPr/>
                  </pic:nvPicPr>
                  <pic:blipFill>
                    <a:blip r:embed="rId13">
                      <a:extLst>
                        <a:ext uri="{28A0092B-C50C-407E-A947-70E740481C1C}">
                          <a14:useLocalDpi xmlns:a14="http://schemas.microsoft.com/office/drawing/2010/main" val="0"/>
                        </a:ext>
                      </a:extLst>
                    </a:blip>
                    <a:stretch>
                      <a:fillRect/>
                    </a:stretch>
                  </pic:blipFill>
                  <pic:spPr>
                    <a:xfrm>
                      <a:off x="0" y="0"/>
                      <a:ext cx="5378826" cy="2297206"/>
                    </a:xfrm>
                    <a:prstGeom prst="rect">
                      <a:avLst/>
                    </a:prstGeom>
                  </pic:spPr>
                </pic:pic>
              </a:graphicData>
            </a:graphic>
          </wp:inline>
        </w:drawing>
      </w:r>
    </w:p>
    <w:p w14:paraId="213582B4" w14:textId="1EBBA1EA" w:rsidR="2EBA6826" w:rsidRDefault="109E7342" w:rsidP="109E7342">
      <w:pPr>
        <w:ind w:firstLine="720"/>
        <w:rPr>
          <w:i/>
          <w:iCs/>
          <w:color w:val="000000" w:themeColor="text1"/>
          <w:sz w:val="20"/>
          <w:szCs w:val="20"/>
        </w:rPr>
      </w:pPr>
      <w:r w:rsidRPr="109E7342">
        <w:rPr>
          <w:i/>
          <w:iCs/>
          <w:color w:val="000000" w:themeColor="text1"/>
          <w:sz w:val="20"/>
          <w:szCs w:val="20"/>
        </w:rPr>
        <w:t>Figure 8 - Age of Scotch vs. Review Score Class graph</w:t>
      </w:r>
    </w:p>
    <w:p w14:paraId="5E1487AC" w14:textId="636D1AD2" w:rsidR="2EBA6826" w:rsidRDefault="2EBA6826" w:rsidP="109E7342"/>
    <w:p w14:paraId="7D043EE3" w14:textId="637C0256" w:rsidR="5188680F" w:rsidRDefault="109E7342" w:rsidP="109E7342">
      <w:pPr>
        <w:pStyle w:val="Heading2"/>
        <w:rPr>
          <w:rFonts w:ascii="Times New Roman" w:eastAsia="Times New Roman" w:hAnsi="Times New Roman" w:cs="Times New Roman"/>
        </w:rPr>
      </w:pPr>
      <w:r w:rsidRPr="109E7342">
        <w:rPr>
          <w:rFonts w:ascii="Times New Roman" w:eastAsia="Times New Roman" w:hAnsi="Times New Roman" w:cs="Times New Roman"/>
        </w:rPr>
        <w:t xml:space="preserve">Models </w:t>
      </w:r>
    </w:p>
    <w:p w14:paraId="382DD928" w14:textId="2CE883B8" w:rsidR="00C27AA2" w:rsidRDefault="109E7342" w:rsidP="109E7342">
      <w:r w:rsidRPr="109E7342">
        <w:t>Multiple models were created and tuned in an effort to have the widest amount of data about which models work well and which do not and where future efforts could be focused for improvement. In the following sections each model was trained and tested on a 90/10 split meaning 90% of the data was used for training and 10% for testing. Unless otherwise specified the parameters for each model were left at the default values, that’s not to say that different options were not tried, it only means that the default options were found to give the best results.</w:t>
      </w:r>
    </w:p>
    <w:p w14:paraId="460AEE4B" w14:textId="5F509903" w:rsidR="00C27AA2" w:rsidRDefault="109E7342" w:rsidP="109E7342">
      <w:r w:rsidRPr="109E7342">
        <w:t>Sentiment was calculated using multiple methods for the review text, both sentiment and price were attempted to be predicted, and topics were attempted to be discovered using several methods.</w:t>
      </w:r>
    </w:p>
    <w:p w14:paraId="320B02F9" w14:textId="570B1086" w:rsidR="00C27AA2" w:rsidRPr="00C27AA2" w:rsidRDefault="00C27AA2" w:rsidP="109E7342"/>
    <w:p w14:paraId="14B9B57B" w14:textId="03552587" w:rsidR="5188680F"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Sentiment Analysis</w:t>
      </w:r>
    </w:p>
    <w:p w14:paraId="0B9DB0C6" w14:textId="5F302021" w:rsidR="5188680F" w:rsidRDefault="5188680F" w:rsidP="109E7342">
      <w:r w:rsidRPr="5188680F">
        <w:t>Sentiment analysis can be performed by implementing one of the two different approaches using machine learning — unsupervised or supervised. As it is known sentiments can be either positive or negative. Machine learning algorithms can be used to evaluate if a series of words reflect a positive or negative sentiment</w:t>
      </w:r>
      <w:sdt>
        <w:sdtPr>
          <w:id w:val="-1355409935"/>
          <w:citation/>
        </w:sdtPr>
        <w:sdtContent>
          <w:r w:rsidR="00C27AA2">
            <w:fldChar w:fldCharType="begin"/>
          </w:r>
          <w:r w:rsidR="00C27AA2">
            <w:instrText xml:space="preserve"> CITATION Int19 \l 1033 </w:instrText>
          </w:r>
          <w:r w:rsidR="00C27AA2">
            <w:fldChar w:fldCharType="separate"/>
          </w:r>
          <w:r w:rsidR="007B643B">
            <w:rPr>
              <w:noProof/>
            </w:rPr>
            <w:t xml:space="preserve"> (Intellica AI, 2019)</w:t>
          </w:r>
          <w:r w:rsidR="00C27AA2">
            <w:fldChar w:fldCharType="end"/>
          </w:r>
        </w:sdtContent>
      </w:sdt>
      <w:r w:rsidR="00FA4DD7">
        <w:t>.</w:t>
      </w:r>
    </w:p>
    <w:p w14:paraId="5DAE34C5" w14:textId="04314DB0" w:rsidR="109E7342" w:rsidRDefault="109E7342" w:rsidP="109E7342"/>
    <w:p w14:paraId="413FD7DA" w14:textId="6885ED96" w:rsidR="5188680F" w:rsidRDefault="109E7342" w:rsidP="109E7342">
      <w:r w:rsidRPr="109E7342">
        <w:t>Coming to unsupervised learning, it involves using a rule-based approach to analyze a comment. The supervised approach is a classification model that involves using traditional machine learning or deep learning methods.</w:t>
      </w:r>
    </w:p>
    <w:p w14:paraId="2666798F" w14:textId="78F8BCEA" w:rsidR="109E7342" w:rsidRDefault="109E7342" w:rsidP="109E7342"/>
    <w:p w14:paraId="4DECCD39" w14:textId="6EB484FE" w:rsidR="5188680F" w:rsidRDefault="109E7342" w:rsidP="109E7342">
      <w:r w:rsidRPr="109E7342">
        <w:t xml:space="preserve">The first focus is on the unsupervised approach with pre-built libraries to conduct sentiment analysis. The </w:t>
      </w:r>
      <w:proofErr w:type="spellStart"/>
      <w:r w:rsidRPr="109E7342">
        <w:t>TextBlob</w:t>
      </w:r>
      <w:proofErr w:type="spellEnd"/>
      <w:r w:rsidRPr="109E7342">
        <w:t xml:space="preserve"> and NLTK-VADER are used open-source, IBM Watson is a paid library but allows you to access the API on trial basis for a few thousand times.</w:t>
      </w:r>
    </w:p>
    <w:p w14:paraId="4AC67FC0" w14:textId="07CF909B" w:rsidR="5188680F" w:rsidRDefault="109E7342" w:rsidP="109E7342">
      <w:r w:rsidRPr="109E7342">
        <w:t xml:space="preserve"> </w:t>
      </w:r>
    </w:p>
    <w:p w14:paraId="6A68724D" w14:textId="009105C4" w:rsidR="5188680F"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Word Clouds</w:t>
      </w:r>
    </w:p>
    <w:p w14:paraId="3DAF0E41" w14:textId="25FEF3A4" w:rsidR="5188680F" w:rsidRDefault="5188680F" w:rsidP="109E7342">
      <w:r w:rsidRPr="5188680F">
        <w:t>A Word Cloud or Tag Cloud is a visual representation of text data in the form of tags, which are typically single words whose importance is visualized by way of their size and color. As unstructured data in the form of text continues to see unprecedented growth, especially within the field of social media, there is an ever-increasing need to analyze the massive amounts of text generated from these systems. A Word Cloud is an excellent option to help visually interpret text and is useful in quickly gaining insight into the most prominent items in a given text, by visualizing the word frequency in the text as a weighted list</w:t>
      </w:r>
      <w:sdt>
        <w:sdtPr>
          <w:id w:val="1798184468"/>
          <w:citation/>
        </w:sdtPr>
        <w:sdtContent>
          <w:r w:rsidR="00C27AA2">
            <w:fldChar w:fldCharType="begin"/>
          </w:r>
          <w:r w:rsidR="00C27AA2">
            <w:instrText xml:space="preserve"> CITATION Bod17 \l 1033 </w:instrText>
          </w:r>
          <w:r w:rsidR="00C27AA2">
            <w:fldChar w:fldCharType="separate"/>
          </w:r>
          <w:r w:rsidR="007B643B">
            <w:rPr>
              <w:noProof/>
            </w:rPr>
            <w:t xml:space="preserve"> (Bodapati, 2017)</w:t>
          </w:r>
          <w:r w:rsidR="00C27AA2">
            <w:fldChar w:fldCharType="end"/>
          </w:r>
        </w:sdtContent>
      </w:sdt>
      <w:r w:rsidR="00C27AA2">
        <w:t>.</w:t>
      </w:r>
    </w:p>
    <w:p w14:paraId="43668289" w14:textId="5D025552" w:rsidR="5188680F" w:rsidRDefault="109E7342" w:rsidP="109E7342">
      <w:r w:rsidRPr="109E7342">
        <w:t xml:space="preserve"> </w:t>
      </w:r>
    </w:p>
    <w:p w14:paraId="396430E2" w14:textId="25633E19" w:rsidR="5188680F"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Document Clustering</w:t>
      </w:r>
    </w:p>
    <w:p w14:paraId="2EAF33A7" w14:textId="55DF5D1F" w:rsidR="5188680F" w:rsidRDefault="5188680F" w:rsidP="109E7342">
      <w:r w:rsidRPr="5188680F">
        <w:t>Document clustering involves the use of descriptors and descriptor extraction. Descriptors are sets of words that describe the contents within the cluster. Document clustering is generally considered to be a centralized process. Examples of document clustering include web document clustering for search users</w:t>
      </w:r>
      <w:sdt>
        <w:sdtPr>
          <w:id w:val="-196464487"/>
          <w:citation/>
        </w:sdtPr>
        <w:sdtContent>
          <w:r w:rsidR="00C27AA2">
            <w:fldChar w:fldCharType="begin"/>
          </w:r>
          <w:r w:rsidR="00C27AA2">
            <w:instrText xml:space="preserve"> CITATION Wik19 \l 1033 </w:instrText>
          </w:r>
          <w:r w:rsidR="00C27AA2">
            <w:fldChar w:fldCharType="separate"/>
          </w:r>
          <w:r w:rsidR="007B643B">
            <w:rPr>
              <w:noProof/>
            </w:rPr>
            <w:t xml:space="preserve"> (Wikipedia, 2019)</w:t>
          </w:r>
          <w:r w:rsidR="00C27AA2">
            <w:fldChar w:fldCharType="end"/>
          </w:r>
        </w:sdtContent>
      </w:sdt>
      <w:r w:rsidR="00C27AA2">
        <w:t>.</w:t>
      </w:r>
      <w:r w:rsidRPr="5188680F">
        <w:t xml:space="preserve"> </w:t>
      </w:r>
    </w:p>
    <w:p w14:paraId="71B8CA3A" w14:textId="367537F9" w:rsidR="109E7342" w:rsidRDefault="109E7342" w:rsidP="109E7342"/>
    <w:p w14:paraId="62BAE5F4" w14:textId="3362C751" w:rsidR="5188680F" w:rsidRDefault="109E7342" w:rsidP="109E7342">
      <w:r w:rsidRPr="109E7342">
        <w:t xml:space="preserve">The application of document clustering can be categorized to two types, online and offline. Online applications are usually constrained by efficiency problems when compared to offline applications. Text clustering may be used for different tasks, such as grouping similar documents (news, tweets, etc.) and the analysis of customer/employee feedback, discovering meaningful implicit subjects across all documents. </w:t>
      </w:r>
    </w:p>
    <w:p w14:paraId="0E9C00B0" w14:textId="0A62CA83" w:rsidR="109E7342" w:rsidRDefault="109E7342" w:rsidP="109E7342"/>
    <w:p w14:paraId="516DEAA0" w14:textId="25205A92" w:rsidR="5188680F" w:rsidRDefault="109E7342" w:rsidP="109E7342">
      <w:r w:rsidRPr="109E7342">
        <w:t>In general, there are two common algorithms. The first one is the hierarchical based algorithm, which includes single link, complete linkage, group average and Ward's method. By aggregating or dividing, documents can be clustered into hierarchical structure, which is suitable for browsing. However, such an algorithm usually suffers from efficiency problems. The other algorithm is developed using the K-means algorithm and its variants. Generally hierarchical algorithms produce more in-depth information for detailed analyses, while algorithms based around variants of the K-means algorithm are more efficient and provide enough information for most purposes</w:t>
      </w:r>
    </w:p>
    <w:p w14:paraId="749A84B5" w14:textId="77777777" w:rsidR="00F17876" w:rsidRDefault="00F17876" w:rsidP="109E7342">
      <w:pPr>
        <w:rPr>
          <w:color w:val="0563C1"/>
          <w:u w:val="single"/>
        </w:rPr>
      </w:pPr>
    </w:p>
    <w:p w14:paraId="79E29CAE" w14:textId="6152051C" w:rsidR="5188680F"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K-means clustering</w:t>
      </w:r>
    </w:p>
    <w:p w14:paraId="32702B11" w14:textId="44E9D985" w:rsidR="5188680F" w:rsidRDefault="109E7342" w:rsidP="109E7342">
      <w:r w:rsidRPr="109E7342">
        <w:t xml:space="preserve">From the cleansed document vector, to get started in K-means document clustering, you must have a TF-IDF matrix.   We use the TF-IDF matrix in the </w:t>
      </w:r>
      <w:proofErr w:type="spellStart"/>
      <w:r w:rsidRPr="109E7342">
        <w:t>SciKit</w:t>
      </w:r>
      <w:proofErr w:type="spellEnd"/>
      <w:r w:rsidRPr="109E7342">
        <w:t xml:space="preserve">-Learn package. First, each document is normalized to length 1, so there is no bias for longer or shorter documents. This equal staking the relative frequencies instead of the absolute term counts. This is the "TF". </w:t>
      </w:r>
    </w:p>
    <w:p w14:paraId="79995336" w14:textId="3CC1E99D" w:rsidR="5188680F" w:rsidRDefault="109E7342" w:rsidP="109E7342">
      <w:r w:rsidRPr="109E7342">
        <w:t>Second, IDF then is a cross-document normalization, that puts less weight on common terms, and more weight on rare terms, by normalizing (weighting) each word with the inverse in-corpus frequency. Here it does not matter whether you use the absolute or relative frequency, as this amounts just to a constant factor across all vectors, so you will get different distances, but only by a constant factor (the corpus size).</w:t>
      </w:r>
    </w:p>
    <w:p w14:paraId="54ED1C3A" w14:textId="4BBC2109" w:rsidR="109E7342" w:rsidRDefault="109E7342" w:rsidP="109E7342"/>
    <w:p w14:paraId="3287DE46" w14:textId="1EE53561" w:rsidR="5188680F" w:rsidRDefault="109E7342" w:rsidP="109E7342">
      <w:r w:rsidRPr="109E7342">
        <w:t xml:space="preserve">Cosine similarity is measured against the TF-IDF matrix and can be used to generate a measure of similarity between each document and the other documents in the corpus (each synopsis among the synopses). Subtracting it from 1 provides cosine distance which I will use for plotting on a Euclidean (2-dimensional) plane. </w:t>
      </w:r>
    </w:p>
    <w:p w14:paraId="2146B111" w14:textId="1A09E5CF" w:rsidR="109E7342" w:rsidRDefault="109E7342" w:rsidP="109E7342"/>
    <w:p w14:paraId="2F31B6B3" w14:textId="3A01B5D3" w:rsidR="5188680F" w:rsidRDefault="109E7342" w:rsidP="109E7342">
      <w:r w:rsidRPr="109E7342">
        <w:t>Now onto the clustering piece. Using the TF-IDF matrix, you can run a slew of clustering algorithms to better understand the hidden structure within the synopses.  K-means initializes with a pre-determined number of clusters.  Each observation is assigned to a cluster (cluster assignment) to minimize the within cluster sum of squares. Next, the mean of the clustered observations is calculated and used as the new cluster centroid. Then, observations are reassigned to clusters and centroids recalculated in an iterative process until the algorithm reaches convergence.</w:t>
      </w:r>
    </w:p>
    <w:p w14:paraId="06C6168D" w14:textId="77777777" w:rsidR="00F17876" w:rsidRDefault="00F17876" w:rsidP="109E7342"/>
    <w:p w14:paraId="3A26AB15" w14:textId="21DE92E8" w:rsidR="5188680F"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Hierarchical Cluster Analysis</w:t>
      </w:r>
    </w:p>
    <w:p w14:paraId="65A94CFD" w14:textId="5B7AD5BB" w:rsidR="5188680F" w:rsidRDefault="109E7342" w:rsidP="109E7342">
      <w:r w:rsidRPr="109E7342">
        <w:t>Agglomerative hierarchical clustering differs from k-means in a key way. Rather than choosing a number of clusters and starting out with random centroids, we instead begin with every point in our dataset as a “cluster.” Then we find the two closest points and combine them into a cluster. Then, we find the next closest points, and those become a cluster. We repeat the process until we only have one big giant cluster.</w:t>
      </w:r>
    </w:p>
    <w:p w14:paraId="7B252DD2" w14:textId="56B05247" w:rsidR="109E7342" w:rsidRDefault="109E7342" w:rsidP="109E7342"/>
    <w:p w14:paraId="346B51A8" w14:textId="4C4C2539" w:rsidR="5188680F" w:rsidRDefault="109E7342" w:rsidP="109E7342">
      <w:r w:rsidRPr="109E7342">
        <w:t>Ward's method is a criterion applied in hierarchical cluster analysis. Ward's minimum variance method is a special case of the objective function approach originally presented by Joe H. Ward, Jr.  Ward suggested a general agglomerative hierarchical clustering procedure, where the criterion for choosing the pair of clusters to merge at each step is based on the optimal value of an objective function.  The algorithm starts at the bottom and calculates the merged distances This objective function could be "any function that reflects the investigator's purpose." Many of the standard clustering procedures are contained in this very general class. To illustrate the procedure, Ward used the example where the objective function is the error sum of squares, and this example is known as Ward's method or more precisely Ward's minimum variance method.</w:t>
      </w:r>
    </w:p>
    <w:p w14:paraId="1F72A1D3" w14:textId="0AD040F2" w:rsidR="109E7342" w:rsidRDefault="109E7342" w:rsidP="109E7342"/>
    <w:p w14:paraId="79082B4A" w14:textId="1D4D173E" w:rsidR="5188680F" w:rsidRDefault="00670780" w:rsidP="109E7342">
      <w:r>
        <w:rPr>
          <w:noProof/>
        </w:rPr>
        <w:drawing>
          <wp:anchor distT="0" distB="0" distL="114300" distR="114300" simplePos="0" relativeHeight="251658240" behindDoc="0" locked="0" layoutInCell="1" allowOverlap="1" wp14:anchorId="2C5F3021" wp14:editId="095D6CC1">
            <wp:simplePos x="0" y="0"/>
            <wp:positionH relativeFrom="column">
              <wp:posOffset>3676650</wp:posOffset>
            </wp:positionH>
            <wp:positionV relativeFrom="paragraph">
              <wp:posOffset>558165</wp:posOffset>
            </wp:positionV>
            <wp:extent cx="2619375" cy="2438400"/>
            <wp:effectExtent l="0" t="0" r="9525" b="0"/>
            <wp:wrapSquare wrapText="bothSides"/>
            <wp:docPr id="1648500329" name="Picture 164850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619375" cy="2438400"/>
                    </a:xfrm>
                    <a:prstGeom prst="rect">
                      <a:avLst/>
                    </a:prstGeom>
                  </pic:spPr>
                </pic:pic>
              </a:graphicData>
            </a:graphic>
          </wp:anchor>
        </w:drawing>
      </w:r>
      <w:r w:rsidR="5188680F" w:rsidRPr="109E7342">
        <w:t>The results between k-means and hierarchical clustering may in some cases be pretty similar. This is not always the case, however. In general, the advantage of agglomerative hierarchical clustering is that it tends to produce more accurate results. The downside is that hierarchical clustering is more difficult to implement and more time/resource consuming than k-means.</w:t>
      </w:r>
    </w:p>
    <w:p w14:paraId="65DC1E95" w14:textId="02216A72" w:rsidR="109E7342" w:rsidRDefault="109E7342" w:rsidP="109E7342">
      <w:pPr>
        <w:rPr>
          <w:i/>
          <w:iCs/>
          <w:color w:val="000000" w:themeColor="text1"/>
          <w:sz w:val="20"/>
          <w:szCs w:val="20"/>
        </w:rPr>
      </w:pPr>
      <w:r w:rsidRPr="109E7342">
        <w:rPr>
          <w:i/>
          <w:iCs/>
          <w:color w:val="000000" w:themeColor="text1"/>
          <w:sz w:val="20"/>
          <w:szCs w:val="20"/>
        </w:rPr>
        <w:t xml:space="preserve">Figure 9 – Example </w:t>
      </w:r>
      <w:proofErr w:type="spellStart"/>
      <w:r w:rsidRPr="109E7342">
        <w:rPr>
          <w:i/>
          <w:iCs/>
          <w:color w:val="000000" w:themeColor="text1"/>
          <w:sz w:val="20"/>
          <w:szCs w:val="20"/>
        </w:rPr>
        <w:t>Dendogram</w:t>
      </w:r>
      <w:proofErr w:type="spellEnd"/>
    </w:p>
    <w:p w14:paraId="30275231" w14:textId="2D5A0C80" w:rsidR="109E7342" w:rsidRDefault="109E7342" w:rsidP="109E7342">
      <w:pPr>
        <w:rPr>
          <w:i/>
          <w:iCs/>
          <w:color w:val="000000" w:themeColor="text1"/>
          <w:sz w:val="20"/>
          <w:szCs w:val="20"/>
        </w:rPr>
      </w:pPr>
    </w:p>
    <w:p w14:paraId="0E8E1625" w14:textId="2787732B" w:rsidR="5188680F" w:rsidRDefault="109E7342" w:rsidP="109E7342">
      <w:r w:rsidRPr="109E7342">
        <w:t>A dendrogram is a tree-like diagram that records the sequences of merges or splits. Whenever we merge two clusters, a dendrogram will record the distance between these clusters and represent it in graph form. Let’s see how a dendrogram looks like:</w:t>
      </w:r>
    </w:p>
    <w:p w14:paraId="27A2161E" w14:textId="5AF2C25A" w:rsidR="5188680F" w:rsidRDefault="109E7342" w:rsidP="109E7342">
      <w:r w:rsidRPr="109E7342">
        <w:t>We can clearly visualize the steps of hierarchical clustering. More the distance of the vertical lines in the dendrogram, more the distance between those clusters.</w:t>
      </w:r>
    </w:p>
    <w:p w14:paraId="68FB8B8E" w14:textId="188AF90C" w:rsidR="5188680F" w:rsidRDefault="109E7342" w:rsidP="109E7342">
      <w:r w:rsidRPr="109E7342">
        <w:t xml:space="preserve"> </w:t>
      </w:r>
    </w:p>
    <w:p w14:paraId="01EBC95C" w14:textId="08C7B69B" w:rsidR="5188680F"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 xml:space="preserve">Topic Modeling </w:t>
      </w:r>
    </w:p>
    <w:p w14:paraId="3C4999DD" w14:textId="7C7CF47C" w:rsidR="5188680F" w:rsidRDefault="109E7342" w:rsidP="109E7342">
      <w:r w:rsidRPr="109E7342">
        <w:t xml:space="preserve">Beginning with the cleaned and stemmed data set, a duplicate is made with all columns removed with the exception of the brand, review score classification, and the review text that was stemmed using the Porter stemmer. The documents are extracted and tokenized using the NLTK regular expression tokenizer. A document term matrix is created from these tokens and used to create a bag of words. The document term matrix is a collection of all the words in the corpora and whether its presence is represented in a document while a bag of words is a collection of all of the words in the corpora with the actual number of occurrences of each word. After these two items are created, they are plugged into the </w:t>
      </w:r>
      <w:proofErr w:type="spellStart"/>
      <w:r w:rsidRPr="109E7342">
        <w:t>Gensim</w:t>
      </w:r>
      <w:proofErr w:type="spellEnd"/>
      <w:r w:rsidRPr="109E7342">
        <w:t xml:space="preserve"> LDA model function along with the number of topics to search for.</w:t>
      </w:r>
    </w:p>
    <w:p w14:paraId="757347CF" w14:textId="5455E5C7" w:rsidR="721091FC" w:rsidRDefault="109E7342" w:rsidP="109E7342">
      <w:r w:rsidRPr="109E7342">
        <w:t xml:space="preserve">For this dataset, without a clear number of known topics prior to the analysis 2, 3 and 5 topics were search for in the review text. After each model was run it was saved for later user and visualized using the </w:t>
      </w:r>
      <w:proofErr w:type="spellStart"/>
      <w:r w:rsidRPr="109E7342">
        <w:t>pyLDAvis</w:t>
      </w:r>
      <w:proofErr w:type="spellEnd"/>
      <w:r w:rsidRPr="109E7342">
        <w:t xml:space="preserve"> package. </w:t>
      </w:r>
    </w:p>
    <w:p w14:paraId="21897161" w14:textId="40274D7F" w:rsidR="109E7342" w:rsidRDefault="109E7342" w:rsidP="109E7342">
      <w:pPr>
        <w:pStyle w:val="Heading3"/>
        <w:rPr>
          <w:rFonts w:ascii="Times New Roman" w:eastAsia="Times New Roman" w:hAnsi="Times New Roman" w:cs="Times New Roman"/>
        </w:rPr>
      </w:pPr>
    </w:p>
    <w:p w14:paraId="72BD88FF" w14:textId="77777777" w:rsidR="00794EE1"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 xml:space="preserve">Naïve Bayes </w:t>
      </w:r>
    </w:p>
    <w:p w14:paraId="12067B3C" w14:textId="77777777" w:rsidR="00794EE1" w:rsidRDefault="109E7342" w:rsidP="109E7342">
      <w:r w:rsidRPr="109E7342">
        <w:t>Naïve Bayes is a method of classification based on Bayes Theorem. This theorem assumes that each predictor in a dataset is independent of one another. The model is considered “Naive” because of this assumption. Even if it is well known that the predictors are related to one another, the model still treats every predictor as entirely independent. These predictors are then used to predict the posterior probability. This can be shown in the equation below.</w:t>
      </w:r>
    </w:p>
    <w:p w14:paraId="1DB27841" w14:textId="77777777" w:rsidR="00794EE1" w:rsidRDefault="00794EE1" w:rsidP="109E7342">
      <w:pPr>
        <w:jc w:val="center"/>
      </w:pPr>
      <w:r>
        <w:rPr>
          <w:noProof/>
        </w:rPr>
        <w:drawing>
          <wp:inline distT="0" distB="0" distL="0" distR="0" wp14:anchorId="76D2A565" wp14:editId="09E5EFEF">
            <wp:extent cx="3065930" cy="1755209"/>
            <wp:effectExtent l="0" t="0" r="0" b="0"/>
            <wp:docPr id="1710913388" name="Picture 4" descr="/var/folders/ww/m5nlr1w94gndkqk37mv596t40000gn/T/com.microsoft.Word/Content.MSO/97F897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3065930" cy="1755209"/>
                    </a:xfrm>
                    <a:prstGeom prst="rect">
                      <a:avLst/>
                    </a:prstGeom>
                  </pic:spPr>
                </pic:pic>
              </a:graphicData>
            </a:graphic>
          </wp:inline>
        </w:drawing>
      </w:r>
    </w:p>
    <w:p w14:paraId="62342ED8" w14:textId="2F05FF3C" w:rsidR="00794EE1"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10: Posterior Probability Using Bayes Theorem</w:t>
      </w:r>
    </w:p>
    <w:p w14:paraId="768CBD72" w14:textId="0181EC70" w:rsidR="109E7342" w:rsidRDefault="109E7342" w:rsidP="109E7342">
      <w:pPr>
        <w:ind w:firstLine="360"/>
        <w:jc w:val="center"/>
      </w:pPr>
    </w:p>
    <w:p w14:paraId="0F9A1FE0" w14:textId="5B81787F" w:rsidR="00794EE1" w:rsidRPr="007039E7" w:rsidRDefault="109E7342" w:rsidP="109E7342">
      <w:r w:rsidRPr="109E7342">
        <w:t>The assumption of independence allows the model to be run very quickly since the model does not have to calculate the probability for every single combination of predictors. However, this speed is a tradeoff for a more accurate model that takes the relationships of predictors into account. The Naïve Bayes model requires the data to be labeled. However, the data set can only have one label. Since the restaurant review data has two labels (sentiment and lie), the data set had to be duplicated and the labels separated. Including the label in the data set, even if predicting the other label, could skew the results inaccurately.</w:t>
      </w:r>
    </w:p>
    <w:p w14:paraId="3E4CAEE2" w14:textId="1DB8561F" w:rsidR="109E7342" w:rsidRDefault="109E7342" w:rsidP="109E7342">
      <w:pPr>
        <w:pStyle w:val="Heading3"/>
        <w:rPr>
          <w:rFonts w:ascii="Times New Roman" w:eastAsia="Times New Roman" w:hAnsi="Times New Roman" w:cs="Times New Roman"/>
        </w:rPr>
      </w:pPr>
    </w:p>
    <w:p w14:paraId="26C58082" w14:textId="414257AC" w:rsidR="00794EE1"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Bernoulli</w:t>
      </w:r>
    </w:p>
    <w:p w14:paraId="25FD1880" w14:textId="77777777" w:rsidR="00794EE1" w:rsidRDefault="109E7342" w:rsidP="109E7342">
      <w:r w:rsidRPr="109E7342">
        <w:t>The Bernoulli Model is a method of classification using Bayes Theorem. This theorem assumes that each predictor in a dataset is independent of one another. The model is considered “Naive” because of this assumption. Even if it is well known that the predictors are related to one another, the model still treats every predictor as entirely independent. These predictors are then used to predict the posterior probability. This can be shown in the equation below.</w:t>
      </w:r>
    </w:p>
    <w:p w14:paraId="28C9E81D" w14:textId="36C699C2" w:rsidR="109E7342" w:rsidRDefault="109E7342" w:rsidP="109E7342"/>
    <w:p w14:paraId="0FB29B36" w14:textId="6468DD42" w:rsidR="00794EE1" w:rsidRDefault="109E7342" w:rsidP="109E7342">
      <w:r w:rsidRPr="109E7342">
        <w:t>The difference between the Bernoulli Model and the Multinomial Naïve Bayes Model is that the Bernoulli Model is used for classifying binary labels. Multinomial Naïve Bayes records the probability that a feature is one of many possible options from the counts of the other predictors. However, Bernoulli uses each feature independently to classify a label as one or the other using the binary value of the predictors. The assumption of independence allows the model to be run very quickly since the model does not have to calculate the probability for every single combination of predictors. However, this speed is a tradeoff for a more accurate model that takes the relationships of predictors into account.</w:t>
      </w:r>
    </w:p>
    <w:p w14:paraId="6EB39CE5" w14:textId="2D3BAA43" w:rsidR="109E7342" w:rsidRDefault="109E7342" w:rsidP="109E7342">
      <w:pPr>
        <w:pStyle w:val="Heading3"/>
        <w:rPr>
          <w:rFonts w:ascii="Times New Roman" w:eastAsia="Times New Roman" w:hAnsi="Times New Roman" w:cs="Times New Roman"/>
        </w:rPr>
      </w:pPr>
    </w:p>
    <w:p w14:paraId="51F9161F" w14:textId="77777777" w:rsidR="00794EE1"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Support Vector Machine</w:t>
      </w:r>
    </w:p>
    <w:p w14:paraId="0DB3E488" w14:textId="0181EC70" w:rsidR="00794EE1" w:rsidRDefault="109E7342" w:rsidP="109E7342">
      <w:r w:rsidRPr="109E7342">
        <w:t>The Support Vector Machine (SVM) is a supervised machine learning method used to classify binary data. This means that the SVM is used to split data into two groups with either “Label A” or “Label B”. This is achieved by creating a plane to separate the data. For data that is linearly separable, this plane is simply a line that maximizes the distance between both groups (the line that is evenly between the two groups).</w:t>
      </w:r>
    </w:p>
    <w:p w14:paraId="384FE01F" w14:textId="0181EC70" w:rsidR="109E7342" w:rsidRDefault="109E7342" w:rsidP="109E7342">
      <w:pPr>
        <w:ind w:firstLine="360"/>
      </w:pPr>
    </w:p>
    <w:p w14:paraId="4952FC23" w14:textId="77777777" w:rsidR="00794EE1" w:rsidRPr="008D19FF" w:rsidRDefault="109E7342" w:rsidP="109E7342">
      <w:pPr>
        <w:jc w:val="center"/>
        <w:rPr>
          <w:b/>
          <w:bCs/>
        </w:rPr>
      </w:pPr>
      <w:r w:rsidRPr="109E7342">
        <w:rPr>
          <w:b/>
          <w:bCs/>
        </w:rPr>
        <w:t>Plane of Separation with Linearly Separable Data</w:t>
      </w:r>
    </w:p>
    <w:p w14:paraId="0F9FB68A" w14:textId="77777777" w:rsidR="00794EE1" w:rsidRDefault="00794EE1" w:rsidP="109E7342">
      <w:pPr>
        <w:jc w:val="center"/>
      </w:pPr>
      <w:r>
        <w:rPr>
          <w:noProof/>
        </w:rPr>
        <w:drawing>
          <wp:inline distT="0" distB="0" distL="0" distR="0" wp14:anchorId="778575D4" wp14:editId="704C4756">
            <wp:extent cx="2294965" cy="2228444"/>
            <wp:effectExtent l="0" t="0" r="3810" b="0"/>
            <wp:docPr id="15091763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294965" cy="2228444"/>
                    </a:xfrm>
                    <a:prstGeom prst="rect">
                      <a:avLst/>
                    </a:prstGeom>
                  </pic:spPr>
                </pic:pic>
              </a:graphicData>
            </a:graphic>
          </wp:inline>
        </w:drawing>
      </w:r>
    </w:p>
    <w:p w14:paraId="7D2A8E37" w14:textId="725732C2" w:rsidR="00794EE1"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11: Plane of Separation with Linearly Separable Data</w:t>
      </w:r>
    </w:p>
    <w:p w14:paraId="45A8B7E7" w14:textId="0181EC70" w:rsidR="00794EE1" w:rsidRDefault="109E7342" w:rsidP="109E7342">
      <w:r w:rsidRPr="109E7342">
        <w:t xml:space="preserve">While this seems simple for data that is linearly separable, this method becomes much more complicated when the data cannot be separated this way. In this case, the data will need to be transformed into a higher dimension. For example, consider the following example where the data appear to be separated by a circle. </w:t>
      </w:r>
    </w:p>
    <w:p w14:paraId="1FECCA20" w14:textId="0181EC70" w:rsidR="109E7342" w:rsidRDefault="109E7342" w:rsidP="109E7342">
      <w:pPr>
        <w:ind w:firstLine="360"/>
      </w:pPr>
    </w:p>
    <w:p w14:paraId="74A3EF75" w14:textId="77777777" w:rsidR="00794EE1" w:rsidRPr="008D19FF" w:rsidRDefault="109E7342" w:rsidP="109E7342">
      <w:pPr>
        <w:jc w:val="center"/>
        <w:rPr>
          <w:b/>
          <w:bCs/>
        </w:rPr>
      </w:pPr>
      <w:r w:rsidRPr="109E7342">
        <w:rPr>
          <w:b/>
          <w:bCs/>
        </w:rPr>
        <w:t>Example Non-linearly Separable Data</w:t>
      </w:r>
    </w:p>
    <w:p w14:paraId="502653D7" w14:textId="77777777" w:rsidR="00794EE1" w:rsidRDefault="00794EE1" w:rsidP="109E7342">
      <w:pPr>
        <w:jc w:val="center"/>
      </w:pPr>
      <w:r>
        <w:rPr>
          <w:noProof/>
        </w:rPr>
        <w:drawing>
          <wp:inline distT="0" distB="0" distL="0" distR="0" wp14:anchorId="4687A922" wp14:editId="0A34441F">
            <wp:extent cx="2363229" cy="2223247"/>
            <wp:effectExtent l="0" t="0" r="0" b="0"/>
            <wp:docPr id="1077495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2363229" cy="2223247"/>
                    </a:xfrm>
                    <a:prstGeom prst="rect">
                      <a:avLst/>
                    </a:prstGeom>
                  </pic:spPr>
                </pic:pic>
              </a:graphicData>
            </a:graphic>
          </wp:inline>
        </w:drawing>
      </w:r>
    </w:p>
    <w:p w14:paraId="4FD68035" w14:textId="7F4DEB44" w:rsidR="00794EE1"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12: Non-linearly Separable Data</w:t>
      </w:r>
    </w:p>
    <w:p w14:paraId="73015CA0" w14:textId="77777777" w:rsidR="00794EE1" w:rsidRDefault="109E7342" w:rsidP="109E7342">
      <w:r w:rsidRPr="109E7342">
        <w:t xml:space="preserve">In this example, the third-dimension </w:t>
      </w:r>
      <w:r w:rsidRPr="109E7342">
        <w:rPr>
          <w:i/>
          <w:iCs/>
        </w:rPr>
        <w:t>z</w:t>
      </w:r>
      <w:r w:rsidRPr="109E7342">
        <w:t xml:space="preserve"> can be defined as z = x</w:t>
      </w:r>
      <w:r w:rsidRPr="109E7342">
        <w:rPr>
          <w:vertAlign w:val="superscript"/>
        </w:rPr>
        <w:t>2</w:t>
      </w:r>
      <w:r w:rsidRPr="109E7342">
        <w:t xml:space="preserve"> + y</w:t>
      </w:r>
      <w:r w:rsidRPr="109E7342">
        <w:rPr>
          <w:vertAlign w:val="superscript"/>
        </w:rPr>
        <w:t>2</w:t>
      </w:r>
      <w:r w:rsidRPr="109E7342">
        <w:t xml:space="preserve"> (This is the equation for a circle). A slice of this three-dimensional data can be shown below. </w:t>
      </w:r>
    </w:p>
    <w:p w14:paraId="21794B36" w14:textId="07AEF887" w:rsidR="00794EE1" w:rsidRDefault="00794EE1" w:rsidP="109E7342"/>
    <w:p w14:paraId="5E8119B3" w14:textId="77777777" w:rsidR="008D20E9" w:rsidRDefault="008D20E9" w:rsidP="109E7342"/>
    <w:p w14:paraId="454726A4" w14:textId="77777777" w:rsidR="00794EE1" w:rsidRDefault="00794EE1" w:rsidP="109E7342"/>
    <w:p w14:paraId="55A23B1E" w14:textId="77777777" w:rsidR="00794EE1" w:rsidRPr="008D19FF" w:rsidRDefault="109E7342" w:rsidP="109E7342">
      <w:pPr>
        <w:jc w:val="center"/>
        <w:rPr>
          <w:b/>
          <w:bCs/>
        </w:rPr>
      </w:pPr>
      <w:r w:rsidRPr="109E7342">
        <w:rPr>
          <w:b/>
          <w:bCs/>
        </w:rPr>
        <w:t xml:space="preserve">Transformed Example Data </w:t>
      </w:r>
    </w:p>
    <w:p w14:paraId="0ACE8B54" w14:textId="63B9781B" w:rsidR="00794EE1" w:rsidRDefault="00794EE1" w:rsidP="109E7342">
      <w:pPr>
        <w:ind w:firstLine="360"/>
        <w:jc w:val="center"/>
      </w:pPr>
      <w:r>
        <w:rPr>
          <w:noProof/>
        </w:rPr>
        <w:drawing>
          <wp:inline distT="0" distB="0" distL="0" distR="0" wp14:anchorId="38C27080" wp14:editId="2D8F4ECF">
            <wp:extent cx="2411506" cy="2333993"/>
            <wp:effectExtent l="0" t="0" r="1905" b="3175"/>
            <wp:docPr id="174514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411506" cy="2333993"/>
                    </a:xfrm>
                    <a:prstGeom prst="rect">
                      <a:avLst/>
                    </a:prstGeom>
                  </pic:spPr>
                </pic:pic>
              </a:graphicData>
            </a:graphic>
          </wp:inline>
        </w:drawing>
      </w:r>
    </w:p>
    <w:p w14:paraId="600B8093" w14:textId="0A22D712" w:rsidR="00794EE1"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13: Z vs X Plot of Transformed Data</w:t>
      </w:r>
    </w:p>
    <w:p w14:paraId="66F3D386" w14:textId="0181EC70" w:rsidR="00794EE1" w:rsidRPr="00403E0F" w:rsidRDefault="109E7342" w:rsidP="109E7342">
      <w:r w:rsidRPr="109E7342">
        <w:t xml:space="preserve">The linear plane can now be created to separate the data. When transformed back to the two-dimensional data, the plane of separation is shown below. </w:t>
      </w:r>
    </w:p>
    <w:p w14:paraId="4C7A5463" w14:textId="0181EC70" w:rsidR="109E7342" w:rsidRDefault="109E7342" w:rsidP="109E7342">
      <w:pPr>
        <w:ind w:firstLine="360"/>
      </w:pPr>
    </w:p>
    <w:p w14:paraId="3306AE05" w14:textId="77777777" w:rsidR="00794EE1" w:rsidRDefault="109E7342" w:rsidP="109E7342">
      <w:pPr>
        <w:jc w:val="center"/>
        <w:rPr>
          <w:b/>
          <w:bCs/>
        </w:rPr>
      </w:pPr>
      <w:r w:rsidRPr="109E7342">
        <w:rPr>
          <w:b/>
          <w:bCs/>
        </w:rPr>
        <w:t>Plane of Separation in Original Dimension</w:t>
      </w:r>
    </w:p>
    <w:p w14:paraId="224ED6B3" w14:textId="77777777" w:rsidR="00794EE1" w:rsidRPr="008D19FF" w:rsidRDefault="00794EE1" w:rsidP="109E7342">
      <w:pPr>
        <w:jc w:val="center"/>
        <w:rPr>
          <w:b/>
          <w:bCs/>
        </w:rPr>
      </w:pPr>
    </w:p>
    <w:p w14:paraId="29378181" w14:textId="13E58D9F" w:rsidR="00794EE1" w:rsidRDefault="00794EE1" w:rsidP="109E7342">
      <w:pPr>
        <w:ind w:firstLine="360"/>
        <w:jc w:val="center"/>
      </w:pPr>
      <w:r>
        <w:rPr>
          <w:noProof/>
        </w:rPr>
        <w:drawing>
          <wp:inline distT="0" distB="0" distL="0" distR="0" wp14:anchorId="642714B3" wp14:editId="0850C096">
            <wp:extent cx="2393368" cy="2205318"/>
            <wp:effectExtent l="0" t="0" r="0" b="5080"/>
            <wp:docPr id="912119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2393368" cy="2205318"/>
                    </a:xfrm>
                    <a:prstGeom prst="rect">
                      <a:avLst/>
                    </a:prstGeom>
                  </pic:spPr>
                </pic:pic>
              </a:graphicData>
            </a:graphic>
          </wp:inline>
        </w:drawing>
      </w:r>
    </w:p>
    <w:p w14:paraId="5047838A" w14:textId="236FD2F1" w:rsidR="00794EE1"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14: Plane of Separation Transformed Back to Original Dimensions</w:t>
      </w:r>
    </w:p>
    <w:p w14:paraId="628E24BD" w14:textId="12A7E866" w:rsidR="00794EE1" w:rsidRDefault="109E7342" w:rsidP="109E7342">
      <w:pPr>
        <w:pStyle w:val="Heading3"/>
        <w:rPr>
          <w:rFonts w:ascii="Times New Roman" w:eastAsia="Times New Roman" w:hAnsi="Times New Roman" w:cs="Times New Roman"/>
          <w:b w:val="0"/>
          <w:bCs w:val="0"/>
          <w:color w:val="auto"/>
        </w:rPr>
      </w:pPr>
      <w:r w:rsidRPr="109E7342">
        <w:rPr>
          <w:rFonts w:ascii="Times New Roman" w:eastAsia="Times New Roman" w:hAnsi="Times New Roman" w:cs="Times New Roman"/>
          <w:b w:val="0"/>
          <w:bCs w:val="0"/>
          <w:color w:val="auto"/>
        </w:rPr>
        <w:t xml:space="preserve">However, the method to define the third dimension is not often obvious. To accommodate this, different kernel functions can be used to train the model. These kernel functions can be linear, radial, polynomial, etc. </w:t>
      </w:r>
    </w:p>
    <w:p w14:paraId="4E8B5A56" w14:textId="77777777" w:rsidR="00403E0F" w:rsidRPr="00403E0F" w:rsidRDefault="00403E0F" w:rsidP="109E7342"/>
    <w:p w14:paraId="02245E2D" w14:textId="77777777" w:rsidR="00794EE1" w:rsidRDefault="00794EE1" w:rsidP="109E7342">
      <w:pPr>
        <w:pStyle w:val="Heading3"/>
        <w:rPr>
          <w:rFonts w:ascii="Times New Roman" w:eastAsia="Times New Roman" w:hAnsi="Times New Roman" w:cs="Times New Roman"/>
        </w:rPr>
      </w:pPr>
    </w:p>
    <w:p w14:paraId="483D8CF5" w14:textId="77777777" w:rsidR="00794EE1"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Decision Tree</w:t>
      </w:r>
    </w:p>
    <w:p w14:paraId="7C557E13" w14:textId="77777777" w:rsidR="00794EE1" w:rsidRDefault="109E7342" w:rsidP="109E7342">
      <w:r w:rsidRPr="109E7342">
        <w:t>Decision Tree Analysis is a method of classifying data by splitting it into different label groups based on the values of various features. The data is broken off into “branches” from the main data set. These branches are determined by whether the data point meets certain criteria for a particular feature. For example, these decision nodes could represent whether the data record represents a male or female, a child or an adult, or any other split based off of a single feature. After the data is split, the data points reach the “terminal node” which classifies the data point based on the label in question. These trees can be tuned using various control measures. The two measures that were used to tune the trees in this analysis were minimum size of each split and the complexity parameter. The minimum size of each split indicates the minimum number of data points that must be in each “leaf” of the tree. The complexity parameter indicates how much the data point must improve the fit of the tree for the split to be included.</w:t>
      </w:r>
    </w:p>
    <w:p w14:paraId="2184FCB5" w14:textId="44B89095" w:rsidR="213ACA61" w:rsidRDefault="213ACA61" w:rsidP="109E7342"/>
    <w:p w14:paraId="37DA1278" w14:textId="44B89095" w:rsidR="109E7342" w:rsidRDefault="109E7342" w:rsidP="109E7342">
      <w:r w:rsidRPr="109E7342">
        <w:br w:type="page"/>
      </w:r>
    </w:p>
    <w:p w14:paraId="55F481D3" w14:textId="0186FE21" w:rsidR="5188680F" w:rsidRDefault="109E7342" w:rsidP="109E7342">
      <w:pPr>
        <w:pStyle w:val="Heading2"/>
        <w:rPr>
          <w:rFonts w:ascii="Times New Roman" w:eastAsia="Times New Roman" w:hAnsi="Times New Roman" w:cs="Times New Roman"/>
        </w:rPr>
      </w:pPr>
      <w:r w:rsidRPr="109E7342">
        <w:rPr>
          <w:rFonts w:ascii="Times New Roman" w:eastAsia="Times New Roman" w:hAnsi="Times New Roman" w:cs="Times New Roman"/>
        </w:rPr>
        <w:t>Results</w:t>
      </w:r>
    </w:p>
    <w:p w14:paraId="32CFDB81" w14:textId="2353E8E4" w:rsidR="00802662"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Sentiment Analysis</w:t>
      </w:r>
    </w:p>
    <w:p w14:paraId="651A46BF" w14:textId="04428D87" w:rsidR="00802662" w:rsidRDefault="109E7342" w:rsidP="109E7342">
      <w:r w:rsidRPr="109E7342">
        <w:t xml:space="preserve">After classification using both the VADER and the </w:t>
      </w:r>
      <w:proofErr w:type="spellStart"/>
      <w:r w:rsidRPr="109E7342">
        <w:t>TextBlob</w:t>
      </w:r>
      <w:proofErr w:type="spellEnd"/>
      <w:r w:rsidRPr="109E7342">
        <w:t xml:space="preserve"> unsupervised sentiment analysis methods, it was discovered that both methods have wildly different interpretations of the review text. </w:t>
      </w:r>
    </w:p>
    <w:p w14:paraId="75209CCC" w14:textId="77777777" w:rsidR="00045AEB" w:rsidRDefault="00045AEB" w:rsidP="109E7342">
      <w:pPr>
        <w:keepNext/>
      </w:pPr>
      <w:r>
        <w:rPr>
          <w:noProof/>
        </w:rPr>
        <w:drawing>
          <wp:inline distT="0" distB="0" distL="0" distR="0" wp14:anchorId="1A51761B" wp14:editId="559CEC61">
            <wp:extent cx="5924548" cy="2133600"/>
            <wp:effectExtent l="0" t="0" r="0" b="0"/>
            <wp:docPr id="1640174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924548" cy="2133600"/>
                    </a:xfrm>
                    <a:prstGeom prst="rect">
                      <a:avLst/>
                    </a:prstGeom>
                  </pic:spPr>
                </pic:pic>
              </a:graphicData>
            </a:graphic>
          </wp:inline>
        </w:drawing>
      </w:r>
    </w:p>
    <w:p w14:paraId="10EE61FD" w14:textId="1FC10B43" w:rsidR="00045AEB"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 xml:space="preserve">Figure 15 VADER (left) and </w:t>
      </w:r>
      <w:proofErr w:type="spellStart"/>
      <w:r w:rsidRPr="109E7342">
        <w:rPr>
          <w:rFonts w:ascii="Times New Roman" w:eastAsia="Times New Roman" w:hAnsi="Times New Roman" w:cs="Times New Roman"/>
        </w:rPr>
        <w:t>TextBlob</w:t>
      </w:r>
      <w:proofErr w:type="spellEnd"/>
      <w:r w:rsidRPr="109E7342">
        <w:rPr>
          <w:rFonts w:ascii="Times New Roman" w:eastAsia="Times New Roman" w:hAnsi="Times New Roman" w:cs="Times New Roman"/>
        </w:rPr>
        <w:t xml:space="preserve"> (right) sentiment classification distributions</w:t>
      </w:r>
    </w:p>
    <w:p w14:paraId="56C5DD93" w14:textId="2032F298" w:rsidR="00045AEB" w:rsidRDefault="109E7342" w:rsidP="109E7342">
      <w:r w:rsidRPr="109E7342">
        <w:t>The VADER analysis learned much more heavily on not classifying the reviews as positive or negative. This could prove useful to get the very strong negative or positive reviews to potentially pull out the words that may make them favor either end of the spectrum so strongly.</w:t>
      </w:r>
    </w:p>
    <w:p w14:paraId="5D917819" w14:textId="50A5D7BD" w:rsidR="00045AEB" w:rsidRDefault="109E7342" w:rsidP="109E7342">
      <w:r w:rsidRPr="109E7342">
        <w:t xml:space="preserve">The </w:t>
      </w:r>
      <w:proofErr w:type="spellStart"/>
      <w:r w:rsidRPr="109E7342">
        <w:t>TextBlob</w:t>
      </w:r>
      <w:proofErr w:type="spellEnd"/>
      <w:r w:rsidRPr="109E7342">
        <w:t xml:space="preserve"> analysis on the other hand classified positive a whole 80% of the time. This may mean that when looking at the data with a looser view of the meaning of each word, the reviews are generally more positive.  </w:t>
      </w:r>
    </w:p>
    <w:p w14:paraId="0DCC6FDE" w14:textId="058748BA" w:rsidR="109E7342" w:rsidRDefault="109E7342" w:rsidP="109E7342"/>
    <w:p w14:paraId="2D900557" w14:textId="3BD6FCD8" w:rsidR="15BDA3E3" w:rsidRDefault="109E7342" w:rsidP="109E7342">
      <w:r w:rsidRPr="109E7342">
        <w:t xml:space="preserve">Though the unsupervised approach is a good start for our sentiment prediction, using the open source unsupervised approach doesn’t produce consistent results given our requirements. While the unsupervised approach is ideal for generic use, supervised approach is better suited to analyze large amount of labeled data for a specific domain. </w:t>
      </w:r>
    </w:p>
    <w:p w14:paraId="648CCB63" w14:textId="3776E36C" w:rsidR="15BDA3E3" w:rsidRDefault="15BDA3E3" w:rsidP="109E7342"/>
    <w:p w14:paraId="056ABA5D" w14:textId="4926BD14" w:rsidR="22506010" w:rsidRDefault="22506010" w:rsidP="109E7342"/>
    <w:p w14:paraId="4D53E0F2" w14:textId="419C466F" w:rsidR="15BDA3E3" w:rsidRDefault="15BDA3E3" w:rsidP="109E7342"/>
    <w:p w14:paraId="2D6D3E85" w14:textId="0BE8740D" w:rsidR="109E7342" w:rsidRDefault="109E7342" w:rsidP="109E7342">
      <w:r w:rsidRPr="109E7342">
        <w:br w:type="page"/>
      </w:r>
    </w:p>
    <w:p w14:paraId="3D5767FD" w14:textId="2B1D399E" w:rsidR="4C82FAA8"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Word Clouds</w:t>
      </w:r>
    </w:p>
    <w:p w14:paraId="56F3A8E6" w14:textId="72086B42" w:rsidR="4C82FAA8" w:rsidRDefault="4C82FAA8" w:rsidP="109E7342"/>
    <w:p w14:paraId="5A767CF6" w14:textId="2B1A4C13" w:rsidR="22506010" w:rsidRDefault="22506010" w:rsidP="109E7342">
      <w:r>
        <w:rPr>
          <w:noProof/>
        </w:rPr>
        <w:drawing>
          <wp:inline distT="0" distB="0" distL="0" distR="0" wp14:anchorId="134B549C" wp14:editId="3B4C756D">
            <wp:extent cx="1746729" cy="1162050"/>
            <wp:effectExtent l="0" t="0" r="0" b="0"/>
            <wp:docPr id="1047743815" name="Picture 21552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25208"/>
                    <pic:cNvPicPr/>
                  </pic:nvPicPr>
                  <pic:blipFill>
                    <a:blip r:embed="rId21">
                      <a:extLst>
                        <a:ext uri="{28A0092B-C50C-407E-A947-70E740481C1C}">
                          <a14:useLocalDpi xmlns:a14="http://schemas.microsoft.com/office/drawing/2010/main" val="0"/>
                        </a:ext>
                      </a:extLst>
                    </a:blip>
                    <a:stretch>
                      <a:fillRect/>
                    </a:stretch>
                  </pic:blipFill>
                  <pic:spPr>
                    <a:xfrm>
                      <a:off x="0" y="0"/>
                      <a:ext cx="1746729" cy="1162050"/>
                    </a:xfrm>
                    <a:prstGeom prst="rect">
                      <a:avLst/>
                    </a:prstGeom>
                  </pic:spPr>
                </pic:pic>
              </a:graphicData>
            </a:graphic>
          </wp:inline>
        </w:drawing>
      </w:r>
      <w:r>
        <w:rPr>
          <w:noProof/>
        </w:rPr>
        <w:drawing>
          <wp:inline distT="0" distB="0" distL="0" distR="0" wp14:anchorId="4B1C4AFD" wp14:editId="6C7E8EEE">
            <wp:extent cx="1733550" cy="1155700"/>
            <wp:effectExtent l="0" t="0" r="0" b="0"/>
            <wp:docPr id="1824377122" name="Picture 151789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891970"/>
                    <pic:cNvPicPr/>
                  </pic:nvPicPr>
                  <pic:blipFill>
                    <a:blip r:embed="rId22">
                      <a:extLst>
                        <a:ext uri="{28A0092B-C50C-407E-A947-70E740481C1C}">
                          <a14:useLocalDpi xmlns:a14="http://schemas.microsoft.com/office/drawing/2010/main" val="0"/>
                        </a:ext>
                      </a:extLst>
                    </a:blip>
                    <a:stretch>
                      <a:fillRect/>
                    </a:stretch>
                  </pic:blipFill>
                  <pic:spPr>
                    <a:xfrm>
                      <a:off x="0" y="0"/>
                      <a:ext cx="1733550" cy="1155700"/>
                    </a:xfrm>
                    <a:prstGeom prst="rect">
                      <a:avLst/>
                    </a:prstGeom>
                  </pic:spPr>
                </pic:pic>
              </a:graphicData>
            </a:graphic>
          </wp:inline>
        </w:drawing>
      </w:r>
      <w:r>
        <w:rPr>
          <w:noProof/>
        </w:rPr>
        <w:drawing>
          <wp:inline distT="0" distB="0" distL="0" distR="0" wp14:anchorId="6526CCDD" wp14:editId="634080C7">
            <wp:extent cx="1844497" cy="1157981"/>
            <wp:effectExtent l="0" t="0" r="0" b="0"/>
            <wp:docPr id="619795011" name="Picture 3478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1105"/>
                    <pic:cNvPicPr/>
                  </pic:nvPicPr>
                  <pic:blipFill>
                    <a:blip r:embed="rId23">
                      <a:extLst>
                        <a:ext uri="{28A0092B-C50C-407E-A947-70E740481C1C}">
                          <a14:useLocalDpi xmlns:a14="http://schemas.microsoft.com/office/drawing/2010/main" val="0"/>
                        </a:ext>
                      </a:extLst>
                    </a:blip>
                    <a:stretch>
                      <a:fillRect/>
                    </a:stretch>
                  </pic:blipFill>
                  <pic:spPr>
                    <a:xfrm>
                      <a:off x="0" y="0"/>
                      <a:ext cx="1844497" cy="1157981"/>
                    </a:xfrm>
                    <a:prstGeom prst="rect">
                      <a:avLst/>
                    </a:prstGeom>
                  </pic:spPr>
                </pic:pic>
              </a:graphicData>
            </a:graphic>
          </wp:inline>
        </w:drawing>
      </w:r>
    </w:p>
    <w:p w14:paraId="0E1D4348" w14:textId="00FB2836" w:rsidR="22506010" w:rsidRDefault="109E7342" w:rsidP="109E7342">
      <w:pPr>
        <w:rPr>
          <w:i/>
          <w:iCs/>
          <w:color w:val="000000" w:themeColor="text1"/>
          <w:sz w:val="16"/>
          <w:szCs w:val="16"/>
        </w:rPr>
      </w:pPr>
      <w:r w:rsidRPr="109E7342">
        <w:rPr>
          <w:i/>
          <w:iCs/>
          <w:color w:val="000000" w:themeColor="text1"/>
          <w:sz w:val="16"/>
          <w:szCs w:val="16"/>
        </w:rPr>
        <w:t xml:space="preserve">     Figure  16  Overall Word Cloud  </w:t>
      </w:r>
      <w:r w:rsidRPr="109E7342">
        <w:rPr>
          <w:i/>
          <w:iCs/>
          <w:color w:val="000000" w:themeColor="text1"/>
          <w:sz w:val="20"/>
          <w:szCs w:val="20"/>
        </w:rPr>
        <w:t xml:space="preserve">                  </w:t>
      </w:r>
      <w:r w:rsidRPr="109E7342">
        <w:rPr>
          <w:i/>
          <w:iCs/>
          <w:color w:val="000000" w:themeColor="text1"/>
          <w:sz w:val="16"/>
          <w:szCs w:val="16"/>
        </w:rPr>
        <w:t xml:space="preserve">Figure  16a  Blended Malt Scotch Whisky </w:t>
      </w:r>
      <w:r w:rsidRPr="109E7342">
        <w:rPr>
          <w:i/>
          <w:iCs/>
          <w:color w:val="000000" w:themeColor="text1"/>
          <w:sz w:val="20"/>
          <w:szCs w:val="20"/>
        </w:rPr>
        <w:t xml:space="preserve">        </w:t>
      </w:r>
      <w:r w:rsidRPr="109E7342">
        <w:rPr>
          <w:i/>
          <w:iCs/>
          <w:color w:val="000000" w:themeColor="text1"/>
          <w:sz w:val="16"/>
          <w:szCs w:val="16"/>
        </w:rPr>
        <w:t xml:space="preserve"> Figure 16b  Blended Scotch Whisky  </w:t>
      </w:r>
    </w:p>
    <w:p w14:paraId="542B53A4" w14:textId="6EF868FB" w:rsidR="22506010" w:rsidRDefault="22506010" w:rsidP="109E7342">
      <w:pPr>
        <w:rPr>
          <w:i/>
          <w:iCs/>
          <w:color w:val="000000" w:themeColor="text1"/>
          <w:sz w:val="20"/>
          <w:szCs w:val="20"/>
        </w:rPr>
      </w:pPr>
    </w:p>
    <w:p w14:paraId="1DEB0B2F" w14:textId="07457957" w:rsidR="22506010" w:rsidRDefault="109E7342" w:rsidP="109E7342">
      <w:r w:rsidRPr="109E7342">
        <w:t xml:space="preserve">   </w:t>
      </w:r>
      <w:r w:rsidR="15BDA3E3">
        <w:rPr>
          <w:noProof/>
        </w:rPr>
        <w:drawing>
          <wp:inline distT="0" distB="0" distL="0" distR="0" wp14:anchorId="57003FEC" wp14:editId="2BDC3B98">
            <wp:extent cx="1700212" cy="1133475"/>
            <wp:effectExtent l="0" t="0" r="0" b="0"/>
            <wp:docPr id="3768186" name="Picture 70205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051326"/>
                    <pic:cNvPicPr/>
                  </pic:nvPicPr>
                  <pic:blipFill>
                    <a:blip r:embed="rId24">
                      <a:extLst>
                        <a:ext uri="{28A0092B-C50C-407E-A947-70E740481C1C}">
                          <a14:useLocalDpi xmlns:a14="http://schemas.microsoft.com/office/drawing/2010/main" val="0"/>
                        </a:ext>
                      </a:extLst>
                    </a:blip>
                    <a:stretch>
                      <a:fillRect/>
                    </a:stretch>
                  </pic:blipFill>
                  <pic:spPr>
                    <a:xfrm>
                      <a:off x="0" y="0"/>
                      <a:ext cx="1700212" cy="1133475"/>
                    </a:xfrm>
                    <a:prstGeom prst="rect">
                      <a:avLst/>
                    </a:prstGeom>
                  </pic:spPr>
                </pic:pic>
              </a:graphicData>
            </a:graphic>
          </wp:inline>
        </w:drawing>
      </w:r>
      <w:r w:rsidR="15BDA3E3">
        <w:rPr>
          <w:noProof/>
        </w:rPr>
        <w:drawing>
          <wp:inline distT="0" distB="0" distL="0" distR="0" wp14:anchorId="02429E15" wp14:editId="18D8F788">
            <wp:extent cx="1728788" cy="1152525"/>
            <wp:effectExtent l="0" t="0" r="0" b="0"/>
            <wp:docPr id="615181748" name="Picture 111522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227337"/>
                    <pic:cNvPicPr/>
                  </pic:nvPicPr>
                  <pic:blipFill>
                    <a:blip r:embed="rId25">
                      <a:extLst>
                        <a:ext uri="{28A0092B-C50C-407E-A947-70E740481C1C}">
                          <a14:useLocalDpi xmlns:a14="http://schemas.microsoft.com/office/drawing/2010/main" val="0"/>
                        </a:ext>
                      </a:extLst>
                    </a:blip>
                    <a:stretch>
                      <a:fillRect/>
                    </a:stretch>
                  </pic:blipFill>
                  <pic:spPr>
                    <a:xfrm>
                      <a:off x="0" y="0"/>
                      <a:ext cx="1728788" cy="1152525"/>
                    </a:xfrm>
                    <a:prstGeom prst="rect">
                      <a:avLst/>
                    </a:prstGeom>
                  </pic:spPr>
                </pic:pic>
              </a:graphicData>
            </a:graphic>
          </wp:inline>
        </w:drawing>
      </w:r>
      <w:r w:rsidR="15BDA3E3">
        <w:rPr>
          <w:noProof/>
        </w:rPr>
        <w:drawing>
          <wp:inline distT="0" distB="0" distL="0" distR="0" wp14:anchorId="14CD4FBB" wp14:editId="1067578C">
            <wp:extent cx="1748388" cy="1160365"/>
            <wp:effectExtent l="0" t="0" r="0" b="0"/>
            <wp:docPr id="858605961" name="Picture 105591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19542"/>
                    <pic:cNvPicPr/>
                  </pic:nvPicPr>
                  <pic:blipFill>
                    <a:blip r:embed="rId26">
                      <a:extLst>
                        <a:ext uri="{28A0092B-C50C-407E-A947-70E740481C1C}">
                          <a14:useLocalDpi xmlns:a14="http://schemas.microsoft.com/office/drawing/2010/main" val="0"/>
                        </a:ext>
                      </a:extLst>
                    </a:blip>
                    <a:stretch>
                      <a:fillRect/>
                    </a:stretch>
                  </pic:blipFill>
                  <pic:spPr>
                    <a:xfrm>
                      <a:off x="0" y="0"/>
                      <a:ext cx="1748388" cy="1160365"/>
                    </a:xfrm>
                    <a:prstGeom prst="rect">
                      <a:avLst/>
                    </a:prstGeom>
                  </pic:spPr>
                </pic:pic>
              </a:graphicData>
            </a:graphic>
          </wp:inline>
        </w:drawing>
      </w:r>
    </w:p>
    <w:p w14:paraId="7393CB80" w14:textId="35348A2D" w:rsidR="22506010" w:rsidRDefault="109E7342" w:rsidP="109E7342">
      <w:pPr>
        <w:rPr>
          <w:i/>
          <w:iCs/>
          <w:color w:val="000000" w:themeColor="text1"/>
          <w:sz w:val="16"/>
          <w:szCs w:val="16"/>
        </w:rPr>
      </w:pPr>
      <w:r w:rsidRPr="109E7342">
        <w:rPr>
          <w:i/>
          <w:iCs/>
          <w:color w:val="000000" w:themeColor="text1"/>
          <w:sz w:val="16"/>
          <w:szCs w:val="16"/>
        </w:rPr>
        <w:t xml:space="preserve">        Figure  16c  Blended Scotch Whisky                    Figure  16d Single Grain Whisky                      Figure  16e  Single Malt Scotch</w:t>
      </w:r>
    </w:p>
    <w:p w14:paraId="09C544D5" w14:textId="4D609935" w:rsidR="22506010" w:rsidRDefault="22506010" w:rsidP="109E7342">
      <w:pPr>
        <w:rPr>
          <w:i/>
          <w:iCs/>
          <w:color w:val="000000" w:themeColor="text1"/>
          <w:sz w:val="16"/>
          <w:szCs w:val="16"/>
        </w:rPr>
      </w:pPr>
    </w:p>
    <w:p w14:paraId="1BEB381C" w14:textId="6F1B37F3" w:rsidR="22506010" w:rsidRDefault="109E7342" w:rsidP="109E7342">
      <w:r w:rsidRPr="109E7342">
        <w:t>For the Overall Word Cloud, the interesting words are: palate, smoke, finish, and obviously “whisky” dominates the cloud.</w:t>
      </w:r>
    </w:p>
    <w:p w14:paraId="47149252" w14:textId="78B79CFD" w:rsidR="109E7342" w:rsidRDefault="109E7342" w:rsidP="109E7342">
      <w:pPr>
        <w:ind w:left="360"/>
      </w:pPr>
    </w:p>
    <w:p w14:paraId="5702AFEF" w14:textId="6F1B37F3" w:rsidR="22506010" w:rsidRDefault="109E7342" w:rsidP="109E7342">
      <w:r w:rsidRPr="109E7342">
        <w:t>For the “by category” clouds:  Blended Malt Scotch fans place an emphasis on “fruit” which seems to be an influencing word focusing on the blend of fruity flavors.  Blended Scotch admirers use the word “Spice” frequently as it jumps out as a significant inspiration for the reviewers.  Grain Scotch lovers are consumed by “vanilla” and “chocolate” which dominates along with “note” seemingly making a metaphor of peoples love of scotch with their favorite soothing melody.  Single Grain Scotch drinkers focus on the “Finish”, not on the start but how it closes.  And finally, Single Malt Scotch supporters emphasize the “palate”. So, the roof of the mouth makes major decisions with single malt scotch.</w:t>
      </w:r>
    </w:p>
    <w:p w14:paraId="6E8FAB0E" w14:textId="5AE18254" w:rsidR="22506010" w:rsidRDefault="109E7342" w:rsidP="109E7342">
      <w:pPr>
        <w:rPr>
          <w:i/>
          <w:iCs/>
          <w:color w:val="000000" w:themeColor="text1"/>
          <w:sz w:val="16"/>
          <w:szCs w:val="16"/>
        </w:rPr>
      </w:pPr>
      <w:r w:rsidRPr="109E7342">
        <w:rPr>
          <w:i/>
          <w:iCs/>
          <w:color w:val="000000" w:themeColor="text1"/>
          <w:sz w:val="16"/>
          <w:szCs w:val="16"/>
        </w:rPr>
        <w:t xml:space="preserve">  </w:t>
      </w:r>
    </w:p>
    <w:p w14:paraId="6A7D73FB" w14:textId="09284859" w:rsidR="22506010" w:rsidRDefault="22506010" w:rsidP="109E7342"/>
    <w:p w14:paraId="0107F03C" w14:textId="437980ED" w:rsidR="5188680F"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Document Clustering</w:t>
      </w:r>
    </w:p>
    <w:p w14:paraId="42866391" w14:textId="0360845A" w:rsidR="5188680F" w:rsidRDefault="109E7342" w:rsidP="109E7342">
      <w:r w:rsidRPr="109E7342">
        <w:t xml:space="preserve"> </w:t>
      </w:r>
    </w:p>
    <w:p w14:paraId="37A5C01C" w14:textId="082DD43A" w:rsidR="5188680F"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K-Means Clustering</w:t>
      </w:r>
    </w:p>
    <w:p w14:paraId="31E4CCD6" w14:textId="7A95120A" w:rsidR="15BDA3E3" w:rsidRDefault="15BDA3E3" w:rsidP="109E7342"/>
    <w:p w14:paraId="67114697" w14:textId="4F5C076E" w:rsidR="15BDA3E3" w:rsidRDefault="109E7342" w:rsidP="109E7342">
      <w:r w:rsidRPr="109E7342">
        <w:t xml:space="preserve">The first step in K-Means clustering is finding the optimal number of clusters.  To find the optimal number of clusters the “Elbow Method” (see Figure 15 below) is used.  The graph below depicts the squared distance between clusters vs. The optimal # of clusters.  The optimal clusters is at the “elbow” of the graph.  This graph did not show a clear “elbow”, so a number of 5 clusters was selected. </w:t>
      </w:r>
    </w:p>
    <w:p w14:paraId="65041229" w14:textId="2E48E188" w:rsidR="15BDA3E3" w:rsidRDefault="15BDA3E3" w:rsidP="109E7342">
      <w:r>
        <w:rPr>
          <w:noProof/>
        </w:rPr>
        <w:drawing>
          <wp:inline distT="0" distB="0" distL="0" distR="0" wp14:anchorId="7DA4959D" wp14:editId="35E86826">
            <wp:extent cx="2952750" cy="2773342"/>
            <wp:effectExtent l="0" t="0" r="0" b="0"/>
            <wp:docPr id="855121018" name="Picture 21201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124802"/>
                    <pic:cNvPicPr/>
                  </pic:nvPicPr>
                  <pic:blipFill>
                    <a:blip r:embed="rId27">
                      <a:extLst>
                        <a:ext uri="{28A0092B-C50C-407E-A947-70E740481C1C}">
                          <a14:useLocalDpi xmlns:a14="http://schemas.microsoft.com/office/drawing/2010/main" val="0"/>
                        </a:ext>
                      </a:extLst>
                    </a:blip>
                    <a:stretch>
                      <a:fillRect/>
                    </a:stretch>
                  </pic:blipFill>
                  <pic:spPr>
                    <a:xfrm>
                      <a:off x="0" y="0"/>
                      <a:ext cx="2952750" cy="2773342"/>
                    </a:xfrm>
                    <a:prstGeom prst="rect">
                      <a:avLst/>
                    </a:prstGeom>
                  </pic:spPr>
                </pic:pic>
              </a:graphicData>
            </a:graphic>
          </wp:inline>
        </w:drawing>
      </w:r>
    </w:p>
    <w:p w14:paraId="63F77B69" w14:textId="6AB3528E" w:rsidR="15BDA3E3" w:rsidRDefault="109E7342" w:rsidP="109E7342">
      <w:pPr>
        <w:pStyle w:val="Caption"/>
        <w:ind w:firstLine="720"/>
        <w:jc w:val="left"/>
        <w:rPr>
          <w:rFonts w:ascii="Times New Roman" w:eastAsia="Times New Roman" w:hAnsi="Times New Roman" w:cs="Times New Roman"/>
          <w:noProof/>
        </w:rPr>
      </w:pPr>
      <w:r w:rsidRPr="109E7342">
        <w:rPr>
          <w:rFonts w:ascii="Times New Roman" w:eastAsia="Times New Roman" w:hAnsi="Times New Roman" w:cs="Times New Roman"/>
        </w:rPr>
        <w:t xml:space="preserve">Figure </w:t>
      </w:r>
      <w:r w:rsidRPr="109E7342">
        <w:rPr>
          <w:rFonts w:ascii="Times New Roman" w:eastAsia="Times New Roman" w:hAnsi="Times New Roman" w:cs="Times New Roman"/>
          <w:noProof/>
        </w:rPr>
        <w:t>16 K-Means Elbow Method</w:t>
      </w:r>
    </w:p>
    <w:p w14:paraId="6E862600" w14:textId="0A6D1D2F" w:rsidR="15BDA3E3" w:rsidRDefault="15BDA3E3" w:rsidP="109E7342"/>
    <w:p w14:paraId="2983BF40" w14:textId="6578FF7A" w:rsidR="22506010" w:rsidRDefault="109E7342" w:rsidP="109E7342">
      <w:r w:rsidRPr="109E7342">
        <w:t>Once the 5 clusters are selected, the TF-IDF Document for each document is normalized to length 1, so there is no bias for longer or shorter documents. This equals taking the relative frequencies instead of the absolute term counts. This is "TF".  Then, IDF then is a cross-document normalization, that puts less weight on common terms, and more weight on rare terms, By normalizing (weighting) each word with the inverse in-corpus frequency.  This is “IDF”.</w:t>
      </w:r>
    </w:p>
    <w:p w14:paraId="6333646A" w14:textId="4377EA48" w:rsidR="22506010" w:rsidRDefault="109E7342" w:rsidP="109E7342">
      <w:pPr>
        <w:ind w:firstLine="720"/>
      </w:pPr>
      <w:r w:rsidRPr="109E7342">
        <w:t>Then the Cosine Similarity matrix is created</w:t>
      </w:r>
    </w:p>
    <w:p w14:paraId="70660EBC" w14:textId="0A5DE431" w:rsidR="22506010" w:rsidRDefault="22506010" w:rsidP="109E7342">
      <w:pPr>
        <w:ind w:firstLine="720"/>
      </w:pPr>
      <w:r>
        <w:rPr>
          <w:noProof/>
        </w:rPr>
        <w:drawing>
          <wp:inline distT="0" distB="0" distL="0" distR="0" wp14:anchorId="29A60F42" wp14:editId="6A146A90">
            <wp:extent cx="2958379" cy="954316"/>
            <wp:effectExtent l="0" t="0" r="0" b="0"/>
            <wp:docPr id="1330007206" name="Picture 13931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10741"/>
                    <pic:cNvPicPr/>
                  </pic:nvPicPr>
                  <pic:blipFill>
                    <a:blip r:embed="rId28">
                      <a:extLst>
                        <a:ext uri="{28A0092B-C50C-407E-A947-70E740481C1C}">
                          <a14:useLocalDpi xmlns:a14="http://schemas.microsoft.com/office/drawing/2010/main" val="0"/>
                        </a:ext>
                      </a:extLst>
                    </a:blip>
                    <a:stretch>
                      <a:fillRect/>
                    </a:stretch>
                  </pic:blipFill>
                  <pic:spPr>
                    <a:xfrm>
                      <a:off x="0" y="0"/>
                      <a:ext cx="2958379" cy="954316"/>
                    </a:xfrm>
                    <a:prstGeom prst="rect">
                      <a:avLst/>
                    </a:prstGeom>
                  </pic:spPr>
                </pic:pic>
              </a:graphicData>
            </a:graphic>
          </wp:inline>
        </w:drawing>
      </w:r>
    </w:p>
    <w:p w14:paraId="005D5457" w14:textId="343E9697" w:rsidR="22506010" w:rsidRDefault="109E7342" w:rsidP="109E7342">
      <w:pPr>
        <w:ind w:firstLine="720"/>
      </w:pPr>
      <w:r w:rsidRPr="109E7342">
        <w:t>From the matrix above, the Euclidean distance Matrix is created</w:t>
      </w:r>
    </w:p>
    <w:p w14:paraId="124B09EC" w14:textId="4A808DC3" w:rsidR="22506010" w:rsidRDefault="22506010" w:rsidP="109E7342">
      <w:pPr>
        <w:ind w:left="360"/>
      </w:pPr>
      <w:r>
        <w:rPr>
          <w:noProof/>
        </w:rPr>
        <w:drawing>
          <wp:inline distT="0" distB="0" distL="0" distR="0" wp14:anchorId="752B6946" wp14:editId="1BEC122E">
            <wp:extent cx="2952750" cy="1114425"/>
            <wp:effectExtent l="0" t="0" r="0" b="0"/>
            <wp:docPr id="637195625" name="Picture 78899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999014"/>
                    <pic:cNvPicPr/>
                  </pic:nvPicPr>
                  <pic:blipFill>
                    <a:blip r:embed="rId29">
                      <a:extLst>
                        <a:ext uri="{28A0092B-C50C-407E-A947-70E740481C1C}">
                          <a14:useLocalDpi xmlns:a14="http://schemas.microsoft.com/office/drawing/2010/main" val="0"/>
                        </a:ext>
                      </a:extLst>
                    </a:blip>
                    <a:stretch>
                      <a:fillRect/>
                    </a:stretch>
                  </pic:blipFill>
                  <pic:spPr>
                    <a:xfrm>
                      <a:off x="0" y="0"/>
                      <a:ext cx="2952750" cy="1114425"/>
                    </a:xfrm>
                    <a:prstGeom prst="rect">
                      <a:avLst/>
                    </a:prstGeom>
                  </pic:spPr>
                </pic:pic>
              </a:graphicData>
            </a:graphic>
          </wp:inline>
        </w:drawing>
      </w:r>
    </w:p>
    <w:p w14:paraId="09686691" w14:textId="1C6EBFBE" w:rsidR="22506010" w:rsidRDefault="109E7342" w:rsidP="109E7342">
      <w:pPr>
        <w:ind w:left="360"/>
      </w:pPr>
      <w:r w:rsidRPr="109E7342">
        <w:t>And finally, the major words for each cluster are derived</w:t>
      </w:r>
    </w:p>
    <w:p w14:paraId="728A21DD" w14:textId="77345DE7" w:rsidR="22506010" w:rsidRDefault="109E7342" w:rsidP="109E7342">
      <w:pPr>
        <w:ind w:left="360"/>
        <w:rPr>
          <w:b/>
          <w:bCs/>
          <w:color w:val="000000" w:themeColor="text1"/>
          <w:sz w:val="22"/>
          <w:szCs w:val="22"/>
        </w:rPr>
      </w:pPr>
      <w:r w:rsidRPr="109E7342">
        <w:rPr>
          <w:b/>
          <w:bCs/>
          <w:color w:val="000000" w:themeColor="text1"/>
          <w:sz w:val="22"/>
          <w:szCs w:val="22"/>
        </w:rPr>
        <w:t>Top terms per cluster:</w:t>
      </w:r>
    </w:p>
    <w:p w14:paraId="796532BE" w14:textId="082926D7" w:rsidR="22506010" w:rsidRDefault="109E7342" w:rsidP="109E7342">
      <w:pPr>
        <w:ind w:left="360"/>
        <w:rPr>
          <w:color w:val="000000" w:themeColor="text1"/>
          <w:sz w:val="22"/>
          <w:szCs w:val="22"/>
        </w:rPr>
      </w:pPr>
      <w:r w:rsidRPr="109E7342">
        <w:rPr>
          <w:color w:val="000000" w:themeColor="text1"/>
          <w:sz w:val="22"/>
          <w:szCs w:val="22"/>
        </w:rPr>
        <w:t xml:space="preserve">Cluster 0:  </w:t>
      </w:r>
      <w:proofErr w:type="spellStart"/>
      <w:r w:rsidRPr="109E7342">
        <w:rPr>
          <w:color w:val="000000" w:themeColor="text1"/>
          <w:sz w:val="22"/>
          <w:szCs w:val="22"/>
        </w:rPr>
        <w:t>whiski</w:t>
      </w:r>
      <w:proofErr w:type="spellEnd"/>
      <w:r w:rsidRPr="109E7342">
        <w:rPr>
          <w:color w:val="000000" w:themeColor="text1"/>
          <w:sz w:val="22"/>
          <w:szCs w:val="22"/>
        </w:rPr>
        <w:t xml:space="preserve"> note  vanilla </w:t>
      </w:r>
      <w:proofErr w:type="spellStart"/>
      <w:r w:rsidRPr="109E7342">
        <w:rPr>
          <w:color w:val="000000" w:themeColor="text1"/>
          <w:sz w:val="22"/>
          <w:szCs w:val="22"/>
        </w:rPr>
        <w:t>dri</w:t>
      </w:r>
      <w:proofErr w:type="spellEnd"/>
      <w:r w:rsidRPr="109E7342">
        <w:rPr>
          <w:color w:val="000000" w:themeColor="text1"/>
          <w:sz w:val="22"/>
          <w:szCs w:val="22"/>
        </w:rPr>
        <w:t xml:space="preserve"> fruit </w:t>
      </w:r>
    </w:p>
    <w:p w14:paraId="5E2C086F" w14:textId="3A6E2BF2" w:rsidR="22506010" w:rsidRDefault="109E7342" w:rsidP="109E7342">
      <w:pPr>
        <w:ind w:left="360"/>
        <w:rPr>
          <w:color w:val="000000" w:themeColor="text1"/>
          <w:sz w:val="22"/>
          <w:szCs w:val="22"/>
        </w:rPr>
      </w:pPr>
      <w:r w:rsidRPr="109E7342">
        <w:rPr>
          <w:color w:val="000000" w:themeColor="text1"/>
          <w:sz w:val="22"/>
          <w:szCs w:val="22"/>
        </w:rPr>
        <w:t xml:space="preserve">Cluster 1:  </w:t>
      </w:r>
      <w:proofErr w:type="spellStart"/>
      <w:r w:rsidRPr="109E7342">
        <w:rPr>
          <w:color w:val="000000" w:themeColor="text1"/>
          <w:sz w:val="22"/>
          <w:szCs w:val="22"/>
        </w:rPr>
        <w:t>sherri</w:t>
      </w:r>
      <w:proofErr w:type="spellEnd"/>
      <w:r w:rsidRPr="109E7342">
        <w:rPr>
          <w:color w:val="000000" w:themeColor="text1"/>
          <w:sz w:val="22"/>
          <w:szCs w:val="22"/>
        </w:rPr>
        <w:t xml:space="preserve"> cask  finish year old </w:t>
      </w:r>
    </w:p>
    <w:p w14:paraId="4FE99E49" w14:textId="72FDEA42" w:rsidR="22506010" w:rsidRDefault="109E7342" w:rsidP="109E7342">
      <w:pPr>
        <w:ind w:left="360"/>
        <w:rPr>
          <w:color w:val="000000" w:themeColor="text1"/>
          <w:sz w:val="22"/>
          <w:szCs w:val="22"/>
        </w:rPr>
      </w:pPr>
      <w:r w:rsidRPr="109E7342">
        <w:rPr>
          <w:color w:val="000000" w:themeColor="text1"/>
          <w:sz w:val="22"/>
          <w:szCs w:val="22"/>
        </w:rPr>
        <w:t xml:space="preserve">Cluster 2:  sweet water  fruit light smoke </w:t>
      </w:r>
    </w:p>
    <w:p w14:paraId="5A015B6B" w14:textId="79C47EA0" w:rsidR="22506010" w:rsidRDefault="109E7342" w:rsidP="109E7342">
      <w:pPr>
        <w:ind w:left="360"/>
        <w:rPr>
          <w:color w:val="000000" w:themeColor="text1"/>
          <w:sz w:val="22"/>
          <w:szCs w:val="22"/>
        </w:rPr>
      </w:pPr>
      <w:r w:rsidRPr="109E7342">
        <w:rPr>
          <w:color w:val="000000" w:themeColor="text1"/>
          <w:sz w:val="22"/>
          <w:szCs w:val="22"/>
        </w:rPr>
        <w:t xml:space="preserve">Cluster 3:  nose cask </w:t>
      </w:r>
      <w:proofErr w:type="spellStart"/>
      <w:r w:rsidRPr="109E7342">
        <w:rPr>
          <w:color w:val="000000" w:themeColor="text1"/>
          <w:sz w:val="22"/>
          <w:szCs w:val="22"/>
        </w:rPr>
        <w:t>bottl</w:t>
      </w:r>
      <w:proofErr w:type="spellEnd"/>
      <w:r w:rsidRPr="109E7342">
        <w:rPr>
          <w:color w:val="000000" w:themeColor="text1"/>
          <w:sz w:val="22"/>
          <w:szCs w:val="22"/>
        </w:rPr>
        <w:t xml:space="preserve">  finish oak </w:t>
      </w:r>
    </w:p>
    <w:p w14:paraId="21151625" w14:textId="68368AF4" w:rsidR="22506010" w:rsidRDefault="109E7342" w:rsidP="109E7342">
      <w:pPr>
        <w:ind w:left="360"/>
        <w:rPr>
          <w:color w:val="000000" w:themeColor="text1"/>
          <w:sz w:val="22"/>
          <w:szCs w:val="22"/>
        </w:rPr>
      </w:pPr>
      <w:r w:rsidRPr="109E7342">
        <w:rPr>
          <w:color w:val="000000" w:themeColor="text1"/>
          <w:sz w:val="22"/>
          <w:szCs w:val="22"/>
        </w:rPr>
        <w:t xml:space="preserve">Cluster 4:  peat smoke </w:t>
      </w:r>
      <w:proofErr w:type="spellStart"/>
      <w:r w:rsidRPr="109E7342">
        <w:rPr>
          <w:color w:val="000000" w:themeColor="text1"/>
          <w:sz w:val="22"/>
          <w:szCs w:val="22"/>
        </w:rPr>
        <w:t>whiski</w:t>
      </w:r>
      <w:proofErr w:type="spellEnd"/>
      <w:r w:rsidRPr="109E7342">
        <w:rPr>
          <w:color w:val="000000" w:themeColor="text1"/>
          <w:sz w:val="22"/>
          <w:szCs w:val="22"/>
        </w:rPr>
        <w:t xml:space="preserve">  </w:t>
      </w:r>
      <w:proofErr w:type="spellStart"/>
      <w:r w:rsidRPr="109E7342">
        <w:rPr>
          <w:color w:val="000000" w:themeColor="text1"/>
          <w:sz w:val="22"/>
          <w:szCs w:val="22"/>
        </w:rPr>
        <w:t>seawe</w:t>
      </w:r>
      <w:proofErr w:type="spellEnd"/>
      <w:r w:rsidRPr="109E7342">
        <w:rPr>
          <w:color w:val="000000" w:themeColor="text1"/>
          <w:sz w:val="22"/>
          <w:szCs w:val="22"/>
        </w:rPr>
        <w:t xml:space="preserve"> </w:t>
      </w:r>
      <w:proofErr w:type="spellStart"/>
      <w:r w:rsidRPr="109E7342">
        <w:rPr>
          <w:color w:val="000000" w:themeColor="text1"/>
          <w:sz w:val="22"/>
          <w:szCs w:val="22"/>
        </w:rPr>
        <w:t>smoki</w:t>
      </w:r>
      <w:proofErr w:type="spellEnd"/>
    </w:p>
    <w:p w14:paraId="28C6EE32" w14:textId="64598C69" w:rsidR="22506010" w:rsidRDefault="22506010" w:rsidP="109E7342">
      <w:pPr>
        <w:ind w:left="360"/>
      </w:pPr>
    </w:p>
    <w:p w14:paraId="4E376531" w14:textId="453B9D7A" w:rsidR="22506010" w:rsidRDefault="109E7342" w:rsidP="109E7342">
      <w:pPr>
        <w:ind w:left="360"/>
        <w:rPr>
          <w:b/>
          <w:bCs/>
          <w:color w:val="000000" w:themeColor="text1"/>
          <w:sz w:val="22"/>
          <w:szCs w:val="22"/>
        </w:rPr>
      </w:pPr>
      <w:r w:rsidRPr="109E7342">
        <w:rPr>
          <w:b/>
          <w:bCs/>
          <w:color w:val="000000" w:themeColor="text1"/>
          <w:sz w:val="22"/>
          <w:szCs w:val="22"/>
        </w:rPr>
        <w:t>How do we categorize these clusters:</w:t>
      </w:r>
    </w:p>
    <w:p w14:paraId="13E839AB" w14:textId="659EE357" w:rsidR="22506010" w:rsidRDefault="109E7342" w:rsidP="109E7342">
      <w:pPr>
        <w:ind w:left="360"/>
        <w:rPr>
          <w:color w:val="000000" w:themeColor="text1"/>
          <w:sz w:val="22"/>
          <w:szCs w:val="22"/>
        </w:rPr>
      </w:pPr>
      <w:r w:rsidRPr="109E7342">
        <w:rPr>
          <w:color w:val="000000" w:themeColor="text1"/>
          <w:sz w:val="22"/>
          <w:szCs w:val="22"/>
        </w:rPr>
        <w:t>0         Vanilla Fruit</w:t>
      </w:r>
    </w:p>
    <w:p w14:paraId="75C8B752" w14:textId="5D2E9DDA" w:rsidR="22506010" w:rsidRDefault="109E7342" w:rsidP="109E7342">
      <w:pPr>
        <w:ind w:left="360"/>
        <w:rPr>
          <w:color w:val="000000" w:themeColor="text1"/>
          <w:sz w:val="22"/>
          <w:szCs w:val="22"/>
        </w:rPr>
      </w:pPr>
      <w:r w:rsidRPr="109E7342">
        <w:rPr>
          <w:color w:val="000000" w:themeColor="text1"/>
          <w:sz w:val="22"/>
          <w:szCs w:val="22"/>
        </w:rPr>
        <w:t>1         Sherry Cask</w:t>
      </w:r>
    </w:p>
    <w:p w14:paraId="2F7EA6FF" w14:textId="59AC5ABB" w:rsidR="22506010" w:rsidRDefault="109E7342" w:rsidP="109E7342">
      <w:pPr>
        <w:ind w:left="360"/>
        <w:rPr>
          <w:color w:val="000000" w:themeColor="text1"/>
          <w:sz w:val="22"/>
          <w:szCs w:val="22"/>
        </w:rPr>
      </w:pPr>
      <w:r w:rsidRPr="109E7342">
        <w:rPr>
          <w:color w:val="000000" w:themeColor="text1"/>
          <w:sz w:val="22"/>
          <w:szCs w:val="22"/>
        </w:rPr>
        <w:t>2         Sweet Water</w:t>
      </w:r>
    </w:p>
    <w:p w14:paraId="52BBC6D8" w14:textId="2E1B4F3F" w:rsidR="22506010" w:rsidRDefault="109E7342" w:rsidP="109E7342">
      <w:pPr>
        <w:ind w:left="360"/>
        <w:rPr>
          <w:color w:val="000000" w:themeColor="text1"/>
          <w:sz w:val="22"/>
          <w:szCs w:val="22"/>
        </w:rPr>
      </w:pPr>
      <w:r w:rsidRPr="109E7342">
        <w:rPr>
          <w:color w:val="000000" w:themeColor="text1"/>
          <w:sz w:val="22"/>
          <w:szCs w:val="22"/>
        </w:rPr>
        <w:t>3         Scent and Finish</w:t>
      </w:r>
    </w:p>
    <w:p w14:paraId="38E32A31" w14:textId="675E4B61" w:rsidR="22506010" w:rsidRDefault="109E7342" w:rsidP="109E7342">
      <w:pPr>
        <w:ind w:left="360"/>
        <w:rPr>
          <w:color w:val="000000" w:themeColor="text1"/>
          <w:sz w:val="22"/>
          <w:szCs w:val="22"/>
        </w:rPr>
      </w:pPr>
      <w:r w:rsidRPr="109E7342">
        <w:rPr>
          <w:color w:val="000000" w:themeColor="text1"/>
          <w:sz w:val="22"/>
          <w:szCs w:val="22"/>
        </w:rPr>
        <w:t>4         Peat Smoke</w:t>
      </w:r>
    </w:p>
    <w:p w14:paraId="16C2BDD7" w14:textId="70147786" w:rsidR="22506010" w:rsidRDefault="22506010" w:rsidP="109E7342">
      <w:pPr>
        <w:ind w:left="360"/>
      </w:pPr>
    </w:p>
    <w:p w14:paraId="4ABB9ADB" w14:textId="1BF50528" w:rsidR="22506010" w:rsidRDefault="109E7342" w:rsidP="109E7342">
      <w:pPr>
        <w:ind w:left="360"/>
      </w:pPr>
      <w:r w:rsidRPr="109E7342">
        <w:t>From our clusters, a 2D representation is created of all the documents.  This graph makes you wonder how the purple documents, which are those in “sweet water” cluster could be related, but if you look at this graph as if it were a 3D cylinder, you could see how these items would be at the top of the 3D cylinder and related across that specific slice.</w:t>
      </w:r>
    </w:p>
    <w:p w14:paraId="69BA0A4F" w14:textId="4C2FC483" w:rsidR="22506010" w:rsidRDefault="22506010" w:rsidP="109E7342"/>
    <w:p w14:paraId="0F11465B" w14:textId="1309C29D" w:rsidR="15BDA3E3" w:rsidRDefault="15BDA3E3" w:rsidP="109E7342">
      <w:r>
        <w:rPr>
          <w:noProof/>
        </w:rPr>
        <w:drawing>
          <wp:inline distT="0" distB="0" distL="0" distR="0" wp14:anchorId="2C78DA95" wp14:editId="52649C8C">
            <wp:extent cx="3714750" cy="3583878"/>
            <wp:effectExtent l="0" t="0" r="0" b="0"/>
            <wp:docPr id="645491022" name="Picture 210977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774372"/>
                    <pic:cNvPicPr/>
                  </pic:nvPicPr>
                  <pic:blipFill>
                    <a:blip r:embed="rId30">
                      <a:extLst>
                        <a:ext uri="{28A0092B-C50C-407E-A947-70E740481C1C}">
                          <a14:useLocalDpi xmlns:a14="http://schemas.microsoft.com/office/drawing/2010/main" val="0"/>
                        </a:ext>
                      </a:extLst>
                    </a:blip>
                    <a:stretch>
                      <a:fillRect/>
                    </a:stretch>
                  </pic:blipFill>
                  <pic:spPr>
                    <a:xfrm>
                      <a:off x="0" y="0"/>
                      <a:ext cx="3714750" cy="3583878"/>
                    </a:xfrm>
                    <a:prstGeom prst="rect">
                      <a:avLst/>
                    </a:prstGeom>
                  </pic:spPr>
                </pic:pic>
              </a:graphicData>
            </a:graphic>
          </wp:inline>
        </w:drawing>
      </w:r>
    </w:p>
    <w:p w14:paraId="66A4DFA6" w14:textId="14D842DB" w:rsidR="5188680F" w:rsidRDefault="109E7342" w:rsidP="109E7342">
      <w:pPr>
        <w:pStyle w:val="Caption"/>
        <w:jc w:val="left"/>
        <w:rPr>
          <w:rFonts w:ascii="Times New Roman" w:eastAsia="Times New Roman" w:hAnsi="Times New Roman" w:cs="Times New Roman"/>
        </w:rPr>
      </w:pPr>
      <w:r w:rsidRPr="109E7342">
        <w:rPr>
          <w:rFonts w:ascii="Times New Roman" w:eastAsia="Times New Roman" w:hAnsi="Times New Roman" w:cs="Times New Roman"/>
        </w:rPr>
        <w:t>Figure 17 Visualization of the K Means Cluster model</w:t>
      </w:r>
    </w:p>
    <w:p w14:paraId="4B1FAFF4" w14:textId="202E9302" w:rsidR="22506010" w:rsidRDefault="22506010" w:rsidP="109E7342"/>
    <w:p w14:paraId="62A6051D" w14:textId="4D6861C4" w:rsidR="15BDA3E3" w:rsidRDefault="109E7342" w:rsidP="109E7342">
      <w:r w:rsidRPr="109E7342">
        <w:t>Finally, we see how we can predict with the cluster of a document through our model.  By running a sentence or paragraph through the model, a prediction of the document cluster can then be derived.</w:t>
      </w:r>
    </w:p>
    <w:p w14:paraId="0DA422B2" w14:textId="026CD960" w:rsidR="15BDA3E3" w:rsidRDefault="15BDA3E3" w:rsidP="109E7342">
      <w:pPr>
        <w:ind w:left="360"/>
      </w:pPr>
    </w:p>
    <w:p w14:paraId="5A6ACD4A" w14:textId="776B342C" w:rsidR="15BDA3E3" w:rsidRDefault="109E7342" w:rsidP="109E7342">
      <w:pPr>
        <w:ind w:left="360"/>
      </w:pPr>
      <w:r w:rsidRPr="109E7342">
        <w:t>Document Cluster Predictions</w:t>
      </w:r>
    </w:p>
    <w:p w14:paraId="3E62E9F6" w14:textId="2F09222A" w:rsidR="15BDA3E3" w:rsidRDefault="109E7342" w:rsidP="109E7342">
      <w:pPr>
        <w:rPr>
          <w:u w:val="single"/>
        </w:rPr>
      </w:pPr>
      <w:r w:rsidRPr="109E7342">
        <w:rPr>
          <w:u w:val="single"/>
        </w:rPr>
        <w:t>Entry 1</w:t>
      </w:r>
    </w:p>
    <w:p w14:paraId="6E15D7F8" w14:textId="61A2445E" w:rsidR="15BDA3E3" w:rsidRDefault="109E7342" w:rsidP="109E7342">
      <w:pPr>
        <w:ind w:left="720"/>
      </w:pPr>
      <w:proofErr w:type="spellStart"/>
      <w:r w:rsidRPr="109E7342">
        <w:t>marriag</w:t>
      </w:r>
      <w:proofErr w:type="spellEnd"/>
      <w:r w:rsidRPr="109E7342">
        <w:t xml:space="preserve"> three differ </w:t>
      </w:r>
      <w:proofErr w:type="spellStart"/>
      <w:r w:rsidRPr="109E7342">
        <w:t>singl</w:t>
      </w:r>
      <w:proofErr w:type="spellEnd"/>
      <w:r w:rsidRPr="109E7342">
        <w:t xml:space="preserve"> malt age </w:t>
      </w:r>
      <w:proofErr w:type="spellStart"/>
      <w:r w:rsidRPr="109E7342">
        <w:t>american</w:t>
      </w:r>
      <w:proofErr w:type="spellEnd"/>
      <w:r w:rsidRPr="109E7342">
        <w:t xml:space="preserve"> </w:t>
      </w:r>
      <w:proofErr w:type="spellStart"/>
      <w:r w:rsidRPr="109E7342">
        <w:t>french</w:t>
      </w:r>
      <w:proofErr w:type="spellEnd"/>
      <w:r w:rsidRPr="109E7342">
        <w:t xml:space="preserve"> oak </w:t>
      </w:r>
      <w:proofErr w:type="spellStart"/>
      <w:r w:rsidRPr="109E7342">
        <w:t>whiski</w:t>
      </w:r>
      <w:proofErr w:type="spellEnd"/>
      <w:r w:rsidRPr="109E7342">
        <w:t xml:space="preserve"> show </w:t>
      </w:r>
      <w:proofErr w:type="spellStart"/>
      <w:r w:rsidRPr="109E7342">
        <w:t>advantag</w:t>
      </w:r>
      <w:proofErr w:type="spellEnd"/>
      <w:r w:rsidRPr="109E7342">
        <w:t xml:space="preserve"> marri </w:t>
      </w:r>
      <w:proofErr w:type="spellStart"/>
      <w:r w:rsidRPr="109E7342">
        <w:t>whiski</w:t>
      </w:r>
      <w:proofErr w:type="spellEnd"/>
      <w:r w:rsidRPr="109E7342">
        <w:t xml:space="preserve"> one </w:t>
      </w:r>
      <w:proofErr w:type="spellStart"/>
      <w:r w:rsidRPr="109E7342">
        <w:t>distilleri</w:t>
      </w:r>
      <w:proofErr w:type="spellEnd"/>
      <w:r w:rsidRPr="109E7342">
        <w:t xml:space="preserve"> proper done vibrant complex array fruit orchard fruit sultana sweet light </w:t>
      </w:r>
      <w:proofErr w:type="spellStart"/>
      <w:r w:rsidRPr="109E7342">
        <w:t>toffe</w:t>
      </w:r>
      <w:proofErr w:type="spellEnd"/>
      <w:r w:rsidRPr="109E7342">
        <w:t xml:space="preserve"> marzipan honey malt spice </w:t>
      </w:r>
      <w:proofErr w:type="spellStart"/>
      <w:r w:rsidRPr="109E7342">
        <w:t>creami</w:t>
      </w:r>
      <w:proofErr w:type="spellEnd"/>
      <w:r w:rsidRPr="109E7342">
        <w:t xml:space="preserve"> vanilla mocha warm pepper smoke tar smoke </w:t>
      </w:r>
      <w:proofErr w:type="spellStart"/>
      <w:r w:rsidRPr="109E7342">
        <w:t>oliv</w:t>
      </w:r>
      <w:proofErr w:type="spellEnd"/>
      <w:r w:rsidRPr="109E7342">
        <w:t xml:space="preserve"> coal lesser note toast </w:t>
      </w:r>
    </w:p>
    <w:p w14:paraId="7A7058EB" w14:textId="73D3E4F5" w:rsidR="15BDA3E3" w:rsidRDefault="109E7342" w:rsidP="109E7342">
      <w:r w:rsidRPr="109E7342">
        <w:rPr>
          <w:i/>
          <w:iCs/>
        </w:rPr>
        <w:t>Predict</w:t>
      </w:r>
      <w:r w:rsidRPr="109E7342">
        <w:t xml:space="preserve"> - Peat Smoke</w:t>
      </w:r>
    </w:p>
    <w:p w14:paraId="082287E3" w14:textId="5ED7E109" w:rsidR="15BDA3E3" w:rsidRDefault="15BDA3E3" w:rsidP="109E7342">
      <w:pPr>
        <w:rPr>
          <w:u w:val="single"/>
        </w:rPr>
      </w:pPr>
    </w:p>
    <w:p w14:paraId="038BA997" w14:textId="47883EC2" w:rsidR="15BDA3E3" w:rsidRDefault="109E7342" w:rsidP="109E7342">
      <w:pPr>
        <w:rPr>
          <w:u w:val="single"/>
        </w:rPr>
      </w:pPr>
      <w:r w:rsidRPr="109E7342">
        <w:rPr>
          <w:u w:val="single"/>
        </w:rPr>
        <w:t>Entry 2</w:t>
      </w:r>
    </w:p>
    <w:p w14:paraId="3C2A2770" w14:textId="174A56FF" w:rsidR="15BDA3E3" w:rsidRDefault="109E7342" w:rsidP="109E7342">
      <w:pPr>
        <w:ind w:firstLine="720"/>
      </w:pPr>
      <w:r w:rsidRPr="109E7342">
        <w:t xml:space="preserve">Aromatic </w:t>
      </w:r>
      <w:proofErr w:type="spellStart"/>
      <w:r w:rsidRPr="109E7342">
        <w:t>sherri</w:t>
      </w:r>
      <w:proofErr w:type="spellEnd"/>
      <w:r w:rsidRPr="109E7342">
        <w:t xml:space="preserve"> flavors are good</w:t>
      </w:r>
    </w:p>
    <w:p w14:paraId="36A1C613" w14:textId="7666D8C0" w:rsidR="15BDA3E3" w:rsidRDefault="109E7342" w:rsidP="109E7342">
      <w:r w:rsidRPr="109E7342">
        <w:rPr>
          <w:i/>
          <w:iCs/>
        </w:rPr>
        <w:t>Predict</w:t>
      </w:r>
      <w:r w:rsidRPr="109E7342">
        <w:rPr>
          <w:b/>
          <w:bCs/>
        </w:rPr>
        <w:t xml:space="preserve"> </w:t>
      </w:r>
      <w:r w:rsidRPr="109E7342">
        <w:t>- Sherry Cask</w:t>
      </w:r>
    </w:p>
    <w:p w14:paraId="76889FE1" w14:textId="426721C0" w:rsidR="15BDA3E3" w:rsidRDefault="15BDA3E3" w:rsidP="109E7342">
      <w:pPr>
        <w:ind w:left="360"/>
      </w:pPr>
    </w:p>
    <w:p w14:paraId="4A1671E9" w14:textId="65CF5295" w:rsidR="15BDA3E3" w:rsidRDefault="15BDA3E3" w:rsidP="109E7342"/>
    <w:p w14:paraId="53BA35F3" w14:textId="030A593C" w:rsidR="5188680F" w:rsidRDefault="109E7342" w:rsidP="109E7342">
      <w:r w:rsidRPr="109E7342">
        <w:t xml:space="preserve"> </w:t>
      </w:r>
    </w:p>
    <w:p w14:paraId="1E333BA2" w14:textId="5E80DF0C" w:rsidR="5188680F"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Hierarchical Document Clustering</w:t>
      </w:r>
    </w:p>
    <w:p w14:paraId="66759EAE" w14:textId="637E0295" w:rsidR="22506010" w:rsidRDefault="22506010" w:rsidP="109E7342"/>
    <w:p w14:paraId="089D9C0D" w14:textId="57452638" w:rsidR="22506010" w:rsidRDefault="109E7342" w:rsidP="109E7342">
      <w:r w:rsidRPr="109E7342">
        <w:t>Agglomerative hierarchical clustering is used here which differs from k-means in a key way. Rather than choosing several clusters and starting out with random centroids, instead begin with every point in the dataset as a “cluster.” Then find the two closest points and combine them into a cluster. Then, find the next closest points, and those become a cluster. Then repeat the process until we only have one big giant cluster.</w:t>
      </w:r>
    </w:p>
    <w:p w14:paraId="3245A9A9" w14:textId="2A35D7F6" w:rsidR="00AC071F" w:rsidRDefault="5188680F" w:rsidP="109E7342">
      <w:pPr>
        <w:keepNext/>
        <w:jc w:val="center"/>
      </w:pPr>
      <w:r>
        <w:rPr>
          <w:noProof/>
        </w:rPr>
        <w:drawing>
          <wp:inline distT="0" distB="0" distL="0" distR="0" wp14:anchorId="67A40A93" wp14:editId="31862483">
            <wp:extent cx="3714750" cy="2457450"/>
            <wp:effectExtent l="0" t="0" r="0" b="0"/>
            <wp:docPr id="721160249" name="Picture 91314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144318"/>
                    <pic:cNvPicPr/>
                  </pic:nvPicPr>
                  <pic:blipFill>
                    <a:blip r:embed="rId31">
                      <a:extLst>
                        <a:ext uri="{28A0092B-C50C-407E-A947-70E740481C1C}">
                          <a14:useLocalDpi xmlns:a14="http://schemas.microsoft.com/office/drawing/2010/main" val="0"/>
                        </a:ext>
                      </a:extLst>
                    </a:blip>
                    <a:stretch>
                      <a:fillRect/>
                    </a:stretch>
                  </pic:blipFill>
                  <pic:spPr>
                    <a:xfrm>
                      <a:off x="0" y="0"/>
                      <a:ext cx="3714750" cy="2457450"/>
                    </a:xfrm>
                    <a:prstGeom prst="rect">
                      <a:avLst/>
                    </a:prstGeom>
                  </pic:spPr>
                </pic:pic>
              </a:graphicData>
            </a:graphic>
          </wp:inline>
        </w:drawing>
      </w:r>
    </w:p>
    <w:p w14:paraId="358F21CC" w14:textId="1EE32292" w:rsidR="5188680F"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18 Dendogram created during document clustering</w:t>
      </w:r>
    </w:p>
    <w:p w14:paraId="43C53F08" w14:textId="0F795A85" w:rsidR="22506010" w:rsidRDefault="109E7342" w:rsidP="109E7342">
      <w:r w:rsidRPr="109E7342">
        <w:t xml:space="preserve">Ward’s method is used and a very dynamic package from SciPy called </w:t>
      </w:r>
      <w:proofErr w:type="spellStart"/>
      <w:r w:rsidRPr="109E7342">
        <w:t>cluster.hierarchy</w:t>
      </w:r>
      <w:proofErr w:type="spellEnd"/>
      <w:r w:rsidRPr="109E7342">
        <w:t>. A dendrogram is created, which works it’s way from the bottom matching related document and building up the cluster.</w:t>
      </w:r>
    </w:p>
    <w:p w14:paraId="5C5AFA7B" w14:textId="715016EE" w:rsidR="109E7342" w:rsidRDefault="109E7342" w:rsidP="109E7342"/>
    <w:p w14:paraId="23D13891" w14:textId="57C2A495" w:rsidR="22506010" w:rsidRDefault="109E7342" w:rsidP="109E7342">
      <w:r w:rsidRPr="109E7342">
        <w:t>The number of document clusters is the obtained by selecting the number of clusters on the longest vertical line prior to when the vertical line crosses the horizontal line.  Therefore, the selection here is 5 clusters which actually lines up with our K-means selection on the y-axis for the longest vertical line at the point prior to the first horizontal line for the cluster group in this hierarchy.</w:t>
      </w:r>
    </w:p>
    <w:p w14:paraId="6ADCEA10" w14:textId="369BBA92" w:rsidR="22506010" w:rsidRDefault="22506010" w:rsidP="109E7342"/>
    <w:p w14:paraId="38903328" w14:textId="69086E4A" w:rsidR="00C27AA2"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Latent Dirichlet Allocation</w:t>
      </w:r>
    </w:p>
    <w:p w14:paraId="431C1F7E" w14:textId="77777777" w:rsidR="00802662" w:rsidRDefault="109E7342" w:rsidP="109E7342">
      <w:r w:rsidRPr="109E7342">
        <w:t>The choice of aiming for two topics in the review corpora was found to have the best results with the least amount of overlap between the keywords and the widest spread of topics. When specifying two topics ideas about taste and ideas about appearance surface.</w:t>
      </w:r>
    </w:p>
    <w:p w14:paraId="037BFBDB" w14:textId="1BC742FB" w:rsidR="00C27AA2" w:rsidRDefault="109E7342" w:rsidP="109E7342">
      <w:r w:rsidRPr="109E7342">
        <w:t xml:space="preserve">Three topics also had favorable results, though one of the topics focused heavily on the </w:t>
      </w:r>
      <w:proofErr w:type="spellStart"/>
      <w:r w:rsidRPr="109E7342">
        <w:t>Glenlivit</w:t>
      </w:r>
      <w:proofErr w:type="spellEnd"/>
      <w:r w:rsidRPr="109E7342">
        <w:t xml:space="preserve"> brand while the other two topics focused on fruits and non-fruit tastes. </w:t>
      </w:r>
    </w:p>
    <w:p w14:paraId="0EF26C0A" w14:textId="77777777" w:rsidR="00AC071F" w:rsidRDefault="00802662" w:rsidP="109E7342">
      <w:pPr>
        <w:keepNext/>
        <w:jc w:val="center"/>
      </w:pPr>
      <w:r>
        <w:rPr>
          <w:noProof/>
        </w:rPr>
        <w:drawing>
          <wp:inline distT="0" distB="0" distL="0" distR="0" wp14:anchorId="361267F7" wp14:editId="6664DC79">
            <wp:extent cx="3442377" cy="3676650"/>
            <wp:effectExtent l="0" t="0" r="5715" b="0"/>
            <wp:docPr id="514309795" name="Picture 1" descr="https://lh6.googleusercontent.com/wfWGirXaRLMmM-Wa4XBqU0t6gp6kfdhEl2Em6URD_jnfdFrq505Syfha35kCm3vIPydWZU8A51Lqa4Fqn46v6BGI4F5b6ImxfsfuY9tUCJ40pS0gx256cwILL6Jys3Ekv0s55wtOK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442377" cy="3676650"/>
                    </a:xfrm>
                    <a:prstGeom prst="rect">
                      <a:avLst/>
                    </a:prstGeom>
                  </pic:spPr>
                </pic:pic>
              </a:graphicData>
            </a:graphic>
          </wp:inline>
        </w:drawing>
      </w:r>
    </w:p>
    <w:p w14:paraId="466152C0" w14:textId="658FFE6F" w:rsidR="00802662"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19 Visualization of the topic distance when topics=3</w:t>
      </w:r>
    </w:p>
    <w:p w14:paraId="753EB7BF" w14:textId="77777777" w:rsidR="00794EE1"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 xml:space="preserve">Naïve Bayes </w:t>
      </w:r>
    </w:p>
    <w:p w14:paraId="021C22AF" w14:textId="3B08DDE1" w:rsidR="00794EE1" w:rsidRDefault="109E7342" w:rsidP="109E7342">
      <w:r w:rsidRPr="109E7342">
        <w:t>The results for using Naïve Bayes to classify price are shown below:</w:t>
      </w:r>
    </w:p>
    <w:p w14:paraId="28DC7969" w14:textId="0C4BF609" w:rsidR="000127E8" w:rsidRDefault="000127E8" w:rsidP="109E7342">
      <w:pPr>
        <w:jc w:val="center"/>
      </w:pPr>
      <w:r>
        <w:rPr>
          <w:noProof/>
        </w:rPr>
        <w:drawing>
          <wp:inline distT="0" distB="0" distL="0" distR="0" wp14:anchorId="4BC3929D" wp14:editId="1F8AA2F8">
            <wp:extent cx="2061845" cy="1864360"/>
            <wp:effectExtent l="0" t="0" r="0" b="0"/>
            <wp:docPr id="1446157686" name="Picture 3" descr="/var/folders/ww/m5nlr1w94gndkqk37mv596t40000gn/T/com.microsoft.Word/Content.MSO/13E1F4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2061845" cy="1864360"/>
                    </a:xfrm>
                    <a:prstGeom prst="rect">
                      <a:avLst/>
                    </a:prstGeom>
                  </pic:spPr>
                </pic:pic>
              </a:graphicData>
            </a:graphic>
          </wp:inline>
        </w:drawing>
      </w:r>
    </w:p>
    <w:p w14:paraId="592A66B3" w14:textId="519157DA" w:rsidR="000127E8"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20: Confusion Matrix for Naïve Bayes – Price</w:t>
      </w:r>
    </w:p>
    <w:p w14:paraId="3A84879C" w14:textId="738656C9" w:rsidR="000127E8" w:rsidRDefault="109E7342" w:rsidP="109E7342">
      <w:r w:rsidRPr="109E7342">
        <w:t xml:space="preserve">For price, the Naïve Bayes model produced output that classified price with 64.89 % accuracy against the test data. </w:t>
      </w:r>
    </w:p>
    <w:p w14:paraId="03BC3F54" w14:textId="67D638FA" w:rsidR="005312A9" w:rsidRDefault="005312A9" w:rsidP="109E7342"/>
    <w:p w14:paraId="6FB994CF" w14:textId="5154BBF2" w:rsidR="005312A9" w:rsidRDefault="109E7342" w:rsidP="109E7342">
      <w:r w:rsidRPr="109E7342">
        <w:t>The results for using Naïve Bayes to classify sentiment are shown below:</w:t>
      </w:r>
    </w:p>
    <w:p w14:paraId="3D8EAD01" w14:textId="5340EC39" w:rsidR="005312A9" w:rsidRDefault="004148DF" w:rsidP="109E7342">
      <w:pPr>
        <w:jc w:val="center"/>
      </w:pPr>
      <w:r>
        <w:rPr>
          <w:noProof/>
        </w:rPr>
        <w:drawing>
          <wp:inline distT="0" distB="0" distL="0" distR="0" wp14:anchorId="232CFE13" wp14:editId="2429C08A">
            <wp:extent cx="2098040" cy="1864360"/>
            <wp:effectExtent l="0" t="0" r="0" b="0"/>
            <wp:docPr id="1425599585" name="Picture 10" descr="/var/folders/ww/m5nlr1w94gndkqk37mv596t40000gn/T/com.microsoft.Word/Content.MSO/FAE3B8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2098040" cy="1864360"/>
                    </a:xfrm>
                    <a:prstGeom prst="rect">
                      <a:avLst/>
                    </a:prstGeom>
                  </pic:spPr>
                </pic:pic>
              </a:graphicData>
            </a:graphic>
          </wp:inline>
        </w:drawing>
      </w:r>
    </w:p>
    <w:p w14:paraId="258FD71B" w14:textId="4FB1C8C7" w:rsidR="005312A9"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21: Confusion Matrix for Naïve Bayes – Sentiment</w:t>
      </w:r>
    </w:p>
    <w:p w14:paraId="1A3BF530" w14:textId="27EC0E3E" w:rsidR="005312A9" w:rsidRPr="000127E8" w:rsidRDefault="109E7342" w:rsidP="109E7342">
      <w:r w:rsidRPr="109E7342">
        <w:t xml:space="preserve">For sentiment, the Naïve Bayes model produced output that classified price with 48.89 % accuracy against the test data. </w:t>
      </w:r>
    </w:p>
    <w:p w14:paraId="2054C941" w14:textId="77777777" w:rsidR="005312A9" w:rsidRPr="000127E8" w:rsidRDefault="005312A9" w:rsidP="109E7342"/>
    <w:p w14:paraId="5E34C226" w14:textId="77777777" w:rsidR="000127E8" w:rsidRDefault="000127E8" w:rsidP="109E7342">
      <w:pPr>
        <w:jc w:val="center"/>
      </w:pPr>
    </w:p>
    <w:p w14:paraId="0C6B56A3" w14:textId="77777777" w:rsidR="00794EE1"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Bernoulli</w:t>
      </w:r>
    </w:p>
    <w:p w14:paraId="2D7CAE84" w14:textId="043C5054" w:rsidR="007C5F44" w:rsidRDefault="109E7342" w:rsidP="109E7342">
      <w:r w:rsidRPr="109E7342">
        <w:t>The results for using Bernoulli to classify price are shown below:</w:t>
      </w:r>
    </w:p>
    <w:p w14:paraId="3831DAFD" w14:textId="0D24596F" w:rsidR="00C113A9" w:rsidRDefault="00C113A9" w:rsidP="109E7342">
      <w:pPr>
        <w:jc w:val="center"/>
      </w:pPr>
      <w:r>
        <w:rPr>
          <w:noProof/>
        </w:rPr>
        <w:drawing>
          <wp:inline distT="0" distB="0" distL="0" distR="0" wp14:anchorId="20DC22DA" wp14:editId="342C04C9">
            <wp:extent cx="2061845" cy="1864360"/>
            <wp:effectExtent l="0" t="0" r="0" b="0"/>
            <wp:docPr id="1917319884" name="Picture 13" descr="/var/folders/ww/m5nlr1w94gndkqk37mv596t40000gn/T/com.microsoft.Word/Content.MSO/56C853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2061845" cy="1864360"/>
                    </a:xfrm>
                    <a:prstGeom prst="rect">
                      <a:avLst/>
                    </a:prstGeom>
                  </pic:spPr>
                </pic:pic>
              </a:graphicData>
            </a:graphic>
          </wp:inline>
        </w:drawing>
      </w:r>
    </w:p>
    <w:p w14:paraId="233FC237" w14:textId="6CC16CD3" w:rsidR="007C5F44" w:rsidRDefault="007C5F44" w:rsidP="109E7342">
      <w:pPr>
        <w:jc w:val="center"/>
      </w:pPr>
    </w:p>
    <w:p w14:paraId="600A7DAA" w14:textId="3A76CEFB" w:rsidR="007C5F44"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22: Confusion Matrix for Bernoulli – Price</w:t>
      </w:r>
    </w:p>
    <w:p w14:paraId="0D83B9C1" w14:textId="36C3C160" w:rsidR="007C5F44" w:rsidRDefault="109E7342" w:rsidP="109E7342">
      <w:r w:rsidRPr="109E7342">
        <w:t xml:space="preserve">For price, the Bernoulli model produced output that classified price with 68.44 % accuracy against the test data. </w:t>
      </w:r>
    </w:p>
    <w:p w14:paraId="1179D02C" w14:textId="19E392A9" w:rsidR="007C5F44" w:rsidRDefault="007C5F44" w:rsidP="109E7342"/>
    <w:p w14:paraId="0933DE29" w14:textId="2ED75D91" w:rsidR="007C5F44" w:rsidRDefault="109E7342" w:rsidP="109E7342">
      <w:r w:rsidRPr="109E7342">
        <w:t>The results for using Bernoulli to classify sentiment are shown below:</w:t>
      </w:r>
    </w:p>
    <w:p w14:paraId="172D4577" w14:textId="03F8FF0B" w:rsidR="00F93A45" w:rsidRDefault="00F93A45" w:rsidP="109E7342">
      <w:pPr>
        <w:jc w:val="center"/>
      </w:pPr>
      <w:r>
        <w:rPr>
          <w:noProof/>
        </w:rPr>
        <w:drawing>
          <wp:inline distT="0" distB="0" distL="0" distR="0" wp14:anchorId="07DCC0EC" wp14:editId="73DFF03B">
            <wp:extent cx="2061845" cy="1864360"/>
            <wp:effectExtent l="0" t="0" r="0" b="0"/>
            <wp:docPr id="1870121229" name="Picture 18" descr="/var/folders/ww/m5nlr1w94gndkqk37mv596t40000gn/T/com.microsoft.Word/Content.MSO/37E727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6">
                      <a:extLst>
                        <a:ext uri="{28A0092B-C50C-407E-A947-70E740481C1C}">
                          <a14:useLocalDpi xmlns:a14="http://schemas.microsoft.com/office/drawing/2010/main" val="0"/>
                        </a:ext>
                      </a:extLst>
                    </a:blip>
                    <a:stretch>
                      <a:fillRect/>
                    </a:stretch>
                  </pic:blipFill>
                  <pic:spPr>
                    <a:xfrm>
                      <a:off x="0" y="0"/>
                      <a:ext cx="2061845" cy="1864360"/>
                    </a:xfrm>
                    <a:prstGeom prst="rect">
                      <a:avLst/>
                    </a:prstGeom>
                  </pic:spPr>
                </pic:pic>
              </a:graphicData>
            </a:graphic>
          </wp:inline>
        </w:drawing>
      </w:r>
    </w:p>
    <w:p w14:paraId="25DE8AE3" w14:textId="0EDE59A4" w:rsidR="007C5F44" w:rsidRDefault="007C5F44" w:rsidP="109E7342">
      <w:pPr>
        <w:jc w:val="center"/>
      </w:pPr>
    </w:p>
    <w:p w14:paraId="6582DE96" w14:textId="67969077" w:rsidR="007C5F44"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23: Confusion Matrix for Bernoulli – Sentiment</w:t>
      </w:r>
    </w:p>
    <w:p w14:paraId="68A1FC34" w14:textId="0678BB71" w:rsidR="007C5F44" w:rsidRPr="000127E8" w:rsidRDefault="109E7342" w:rsidP="109E7342">
      <w:r w:rsidRPr="109E7342">
        <w:t xml:space="preserve">For sentiment, the Bernoulli model produced output that classified price with 56.89 % accuracy against the test data. </w:t>
      </w:r>
    </w:p>
    <w:p w14:paraId="02F96CA1" w14:textId="0B5F5925" w:rsidR="109E7342" w:rsidRDefault="109E7342" w:rsidP="109E7342"/>
    <w:p w14:paraId="266D0F56" w14:textId="77777777" w:rsidR="00794EE1"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Support Vector Machine</w:t>
      </w:r>
    </w:p>
    <w:p w14:paraId="1274BE05" w14:textId="3FFE36F6" w:rsidR="00DC03D1" w:rsidRDefault="109E7342" w:rsidP="109E7342">
      <w:r w:rsidRPr="109E7342">
        <w:t>The results for using SVM to classify price are shown below:</w:t>
      </w:r>
    </w:p>
    <w:p w14:paraId="23AA8402" w14:textId="1B9E39DF" w:rsidR="00DC03D1" w:rsidRDefault="0059529B" w:rsidP="109E7342">
      <w:pPr>
        <w:jc w:val="center"/>
      </w:pPr>
      <w:r>
        <w:rPr>
          <w:noProof/>
        </w:rPr>
        <w:drawing>
          <wp:inline distT="0" distB="0" distL="0" distR="0" wp14:anchorId="697D3A13" wp14:editId="59C63829">
            <wp:extent cx="2061845" cy="1864360"/>
            <wp:effectExtent l="0" t="0" r="0" b="0"/>
            <wp:docPr id="497895723" name="Picture 20" descr="/var/folders/ww/m5nlr1w94gndkqk37mv596t40000gn/T/com.microsoft.Word/Content.MSO/311A67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2061845" cy="1864360"/>
                    </a:xfrm>
                    <a:prstGeom prst="rect">
                      <a:avLst/>
                    </a:prstGeom>
                  </pic:spPr>
                </pic:pic>
              </a:graphicData>
            </a:graphic>
          </wp:inline>
        </w:drawing>
      </w:r>
    </w:p>
    <w:p w14:paraId="5F97116C" w14:textId="309CA3B4" w:rsidR="00DC03D1"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24: Confusion Matrix for SVM – Price</w:t>
      </w:r>
    </w:p>
    <w:p w14:paraId="41844E20" w14:textId="4EB9FA10" w:rsidR="00DC03D1" w:rsidRDefault="109E7342" w:rsidP="109E7342">
      <w:r w:rsidRPr="109E7342">
        <w:t xml:space="preserve">For price, the SVM model produced output that classified price with 62.22 % accuracy against the test data. </w:t>
      </w:r>
    </w:p>
    <w:p w14:paraId="0BB5FF10" w14:textId="77777777" w:rsidR="00DC03D1" w:rsidRDefault="00DC03D1" w:rsidP="109E7342"/>
    <w:p w14:paraId="6006CFB1" w14:textId="0AC1CA5F" w:rsidR="00DC03D1" w:rsidRDefault="109E7342" w:rsidP="109E7342">
      <w:r w:rsidRPr="109E7342">
        <w:t>The results for using SVM to classify sentiment are shown below:</w:t>
      </w:r>
    </w:p>
    <w:p w14:paraId="6CDBEC36" w14:textId="3B71A5A2" w:rsidR="00405BDF" w:rsidRDefault="00405BDF" w:rsidP="109E7342">
      <w:pPr>
        <w:jc w:val="center"/>
      </w:pPr>
      <w:r>
        <w:rPr>
          <w:noProof/>
        </w:rPr>
        <w:drawing>
          <wp:inline distT="0" distB="0" distL="0" distR="0" wp14:anchorId="41F84781" wp14:editId="7CA5F12B">
            <wp:extent cx="2061845" cy="1864360"/>
            <wp:effectExtent l="0" t="0" r="0" b="0"/>
            <wp:docPr id="1536526779" name="Picture 19" descr="/var/folders/ww/m5nlr1w94gndkqk37mv596t40000gn/T/com.microsoft.Word/Content.MSO/C50F28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2061845" cy="1864360"/>
                    </a:xfrm>
                    <a:prstGeom prst="rect">
                      <a:avLst/>
                    </a:prstGeom>
                  </pic:spPr>
                </pic:pic>
              </a:graphicData>
            </a:graphic>
          </wp:inline>
        </w:drawing>
      </w:r>
    </w:p>
    <w:p w14:paraId="005AB310" w14:textId="54A54213" w:rsidR="00DC03D1" w:rsidRDefault="00DC03D1" w:rsidP="109E7342">
      <w:pPr>
        <w:jc w:val="center"/>
      </w:pPr>
    </w:p>
    <w:p w14:paraId="329426A9" w14:textId="7D929C42" w:rsidR="00DC03D1"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25: Confusion Matrix for SVM – Sentiment</w:t>
      </w:r>
    </w:p>
    <w:p w14:paraId="789BDD8F" w14:textId="386D8BDF" w:rsidR="00DC03D1" w:rsidRPr="000127E8" w:rsidRDefault="109E7342" w:rsidP="109E7342">
      <w:r w:rsidRPr="109E7342">
        <w:t xml:space="preserve">For sentiment, the SVM model produced output that classified price with 61.33 % accuracy against the test data. </w:t>
      </w:r>
    </w:p>
    <w:p w14:paraId="778D6A7F" w14:textId="4D5BA3AB" w:rsidR="109E7342" w:rsidRDefault="109E7342" w:rsidP="109E7342"/>
    <w:p w14:paraId="20F6B745" w14:textId="77777777" w:rsidR="00794EE1"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Decision Tree</w:t>
      </w:r>
    </w:p>
    <w:p w14:paraId="5F60733F" w14:textId="14F4564C" w:rsidR="00DC03D1" w:rsidRDefault="109E7342" w:rsidP="109E7342">
      <w:r w:rsidRPr="109E7342">
        <w:t>The results for using Decision Tree to classify price are shown below:</w:t>
      </w:r>
    </w:p>
    <w:p w14:paraId="12321EEB" w14:textId="3118E02B" w:rsidR="00DC03D1" w:rsidRDefault="0003689A" w:rsidP="109E7342">
      <w:pPr>
        <w:jc w:val="center"/>
      </w:pPr>
      <w:r>
        <w:rPr>
          <w:noProof/>
        </w:rPr>
        <w:drawing>
          <wp:inline distT="0" distB="0" distL="0" distR="0" wp14:anchorId="13E5AAD5" wp14:editId="4683B985">
            <wp:extent cx="2061845" cy="1864360"/>
            <wp:effectExtent l="0" t="0" r="0" b="0"/>
            <wp:docPr id="1796005111" name="Picture 21" descr="/var/folders/ww/m5nlr1w94gndkqk37mv596t40000gn/T/com.microsoft.Word/Content.MSO/C04874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2061845" cy="1864360"/>
                    </a:xfrm>
                    <a:prstGeom prst="rect">
                      <a:avLst/>
                    </a:prstGeom>
                  </pic:spPr>
                </pic:pic>
              </a:graphicData>
            </a:graphic>
          </wp:inline>
        </w:drawing>
      </w:r>
    </w:p>
    <w:p w14:paraId="27D8C77C" w14:textId="15B1AE98" w:rsidR="00DC03D1"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26: Confusion Matrix for Decision Tree – Price</w:t>
      </w:r>
    </w:p>
    <w:p w14:paraId="426996AB" w14:textId="1EE07947" w:rsidR="00DC03D1" w:rsidRDefault="109E7342" w:rsidP="109E7342">
      <w:r w:rsidRPr="109E7342">
        <w:t xml:space="preserve">For price, the Decision Tree model produced output that classified price with 60.44 % accuracy against the test data. </w:t>
      </w:r>
    </w:p>
    <w:p w14:paraId="67C607EB" w14:textId="77777777" w:rsidR="00DC03D1" w:rsidRDefault="00DC03D1" w:rsidP="109E7342"/>
    <w:p w14:paraId="332AAE7E" w14:textId="3094356A" w:rsidR="00DC03D1" w:rsidRDefault="109E7342" w:rsidP="109E7342">
      <w:r w:rsidRPr="109E7342">
        <w:t>The results for using Decision Tree to classify sentiment are shown below:</w:t>
      </w:r>
    </w:p>
    <w:p w14:paraId="0774F5BD" w14:textId="35314F97" w:rsidR="00DC03D1" w:rsidRDefault="00680C70" w:rsidP="109E7342">
      <w:pPr>
        <w:jc w:val="center"/>
      </w:pPr>
      <w:r>
        <w:rPr>
          <w:noProof/>
        </w:rPr>
        <w:drawing>
          <wp:inline distT="0" distB="0" distL="0" distR="0" wp14:anchorId="66F5371C" wp14:editId="3CC71779">
            <wp:extent cx="2061845" cy="1864360"/>
            <wp:effectExtent l="0" t="0" r="0" b="0"/>
            <wp:docPr id="980679930" name="Picture 22" descr="/var/folders/ww/m5nlr1w94gndkqk37mv596t40000gn/T/com.microsoft.Word/Content.MSO/CB67B6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0">
                      <a:extLst>
                        <a:ext uri="{28A0092B-C50C-407E-A947-70E740481C1C}">
                          <a14:useLocalDpi xmlns:a14="http://schemas.microsoft.com/office/drawing/2010/main" val="0"/>
                        </a:ext>
                      </a:extLst>
                    </a:blip>
                    <a:stretch>
                      <a:fillRect/>
                    </a:stretch>
                  </pic:blipFill>
                  <pic:spPr>
                    <a:xfrm>
                      <a:off x="0" y="0"/>
                      <a:ext cx="2061845" cy="1864360"/>
                    </a:xfrm>
                    <a:prstGeom prst="rect">
                      <a:avLst/>
                    </a:prstGeom>
                  </pic:spPr>
                </pic:pic>
              </a:graphicData>
            </a:graphic>
          </wp:inline>
        </w:drawing>
      </w:r>
    </w:p>
    <w:p w14:paraId="2D03FE98" w14:textId="6A2D741D" w:rsidR="00DC03D1"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27: Confusion Matrix for Decision Tree – Sentiment</w:t>
      </w:r>
    </w:p>
    <w:p w14:paraId="0D4AEA22" w14:textId="0C7B1CDC" w:rsidR="00DC03D1" w:rsidRPr="000127E8" w:rsidRDefault="109E7342" w:rsidP="109E7342">
      <w:r w:rsidRPr="109E7342">
        <w:t xml:space="preserve">For sentiment, the Decision Tree model produced output that classified price with 52.00% accuracy against the test data. </w:t>
      </w:r>
    </w:p>
    <w:p w14:paraId="1274E082" w14:textId="4E5FE6E1" w:rsidR="109E7342" w:rsidRDefault="109E7342" w:rsidP="109E7342"/>
    <w:p w14:paraId="7CFB97E8" w14:textId="335BB638" w:rsidR="00033143" w:rsidRDefault="109E7342" w:rsidP="109E7342">
      <w:pPr>
        <w:pStyle w:val="Heading3"/>
        <w:rPr>
          <w:rFonts w:ascii="Times New Roman" w:eastAsia="Times New Roman" w:hAnsi="Times New Roman" w:cs="Times New Roman"/>
        </w:rPr>
      </w:pPr>
      <w:r w:rsidRPr="109E7342">
        <w:rPr>
          <w:rFonts w:ascii="Times New Roman" w:eastAsia="Times New Roman" w:hAnsi="Times New Roman" w:cs="Times New Roman"/>
        </w:rPr>
        <w:t>Summary of Results</w:t>
      </w:r>
    </w:p>
    <w:p w14:paraId="5AFFA241" w14:textId="2E60A98F" w:rsidR="00033143" w:rsidRDefault="109E7342" w:rsidP="109E7342">
      <w:r w:rsidRPr="109E7342">
        <w:t>Overall, the models show that it is possible to analyze the text of the review to classify the sentiment and price of the review of the whiskey in question. However, some models performed better than others. For sentiment, the best model was the Support Vector Machine with an accuracy of 61.33%. For price, the best model was Bernoulli with an accuracy of 68.44% against the test data. While the price models performed better, this is likely due to the lower number of possible classes (2) for price as opposed to the larger number of classes (3) for sentiment. A breakdown of the most influential words for positive and negative sentiment are shown below:</w:t>
      </w:r>
    </w:p>
    <w:p w14:paraId="4D55932A" w14:textId="66FB7F48" w:rsidR="003D10BD" w:rsidRDefault="003D10BD" w:rsidP="109E7342">
      <w:pPr>
        <w:ind w:firstLine="720"/>
      </w:pPr>
    </w:p>
    <w:p w14:paraId="594EE2DE" w14:textId="42624633" w:rsidR="003D10BD" w:rsidRDefault="003D10BD" w:rsidP="109E7342">
      <w:pPr>
        <w:ind w:firstLine="720"/>
      </w:pPr>
    </w:p>
    <w:p w14:paraId="4F2BED6A" w14:textId="0623F7E2" w:rsidR="003D10BD" w:rsidRDefault="003D10BD" w:rsidP="109E7342">
      <w:pPr>
        <w:ind w:firstLine="720"/>
      </w:pPr>
    </w:p>
    <w:p w14:paraId="2CE94AC8" w14:textId="0CB84D7E" w:rsidR="00A25612" w:rsidRPr="00A25612" w:rsidRDefault="109E7342" w:rsidP="109E7342">
      <w:pPr>
        <w:ind w:firstLine="720"/>
        <w:jc w:val="center"/>
        <w:rPr>
          <w:b/>
          <w:bCs/>
        </w:rPr>
      </w:pPr>
      <w:r w:rsidRPr="109E7342">
        <w:rPr>
          <w:b/>
          <w:bCs/>
        </w:rPr>
        <w:t>Feature Importance</w:t>
      </w:r>
    </w:p>
    <w:p w14:paraId="3E4CB3D0" w14:textId="15819BF7" w:rsidR="00A25612" w:rsidRDefault="00A25612" w:rsidP="109E7342">
      <w:pPr>
        <w:jc w:val="center"/>
      </w:pPr>
      <w:r>
        <w:rPr>
          <w:noProof/>
        </w:rPr>
        <w:drawing>
          <wp:inline distT="0" distB="0" distL="0" distR="0" wp14:anchorId="0B4DAF5A" wp14:editId="57E3178E">
            <wp:extent cx="5567046" cy="2277110"/>
            <wp:effectExtent l="0" t="0" r="0" b="0"/>
            <wp:docPr id="14693215" name="Picture 23" descr="/var/folders/ww/m5nlr1w94gndkqk37mv596t40000gn/T/com.microsoft.Word/Content.MSO/B4A5D4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5567046" cy="2277110"/>
                    </a:xfrm>
                    <a:prstGeom prst="rect">
                      <a:avLst/>
                    </a:prstGeom>
                  </pic:spPr>
                </pic:pic>
              </a:graphicData>
            </a:graphic>
          </wp:inline>
        </w:drawing>
      </w:r>
    </w:p>
    <w:p w14:paraId="28490742" w14:textId="39E07569" w:rsidR="00A25612" w:rsidRDefault="109E7342" w:rsidP="109E7342">
      <w:pPr>
        <w:pStyle w:val="Caption"/>
        <w:rPr>
          <w:rFonts w:ascii="Times New Roman" w:eastAsia="Times New Roman" w:hAnsi="Times New Roman" w:cs="Times New Roman"/>
        </w:rPr>
      </w:pPr>
      <w:r w:rsidRPr="109E7342">
        <w:rPr>
          <w:rFonts w:ascii="Times New Roman" w:eastAsia="Times New Roman" w:hAnsi="Times New Roman" w:cs="Times New Roman"/>
        </w:rPr>
        <w:t>Figure 28: Feature Importance – Sentiment</w:t>
      </w:r>
    </w:p>
    <w:p w14:paraId="706F2034" w14:textId="1825CDFF" w:rsidR="0020750D" w:rsidRDefault="0020750D" w:rsidP="109E7342">
      <w:pPr>
        <w:jc w:val="center"/>
      </w:pPr>
    </w:p>
    <w:p w14:paraId="7D5C80B5" w14:textId="1FB64812" w:rsidR="0020750D" w:rsidRDefault="109E7342" w:rsidP="109E7342">
      <w:r w:rsidRPr="109E7342">
        <w:t>These feature importance values show the subjectivity in the reviews of the different whiskeys. The most influential words for negative sentiment appear to be technical words such as “</w:t>
      </w:r>
      <w:proofErr w:type="spellStart"/>
      <w:r w:rsidRPr="109E7342">
        <w:t>jamuari</w:t>
      </w:r>
      <w:proofErr w:type="spellEnd"/>
      <w:r w:rsidRPr="109E7342">
        <w:t>” or “</w:t>
      </w:r>
      <w:proofErr w:type="spellStart"/>
      <w:r w:rsidRPr="109E7342">
        <w:t>aberdeenshir</w:t>
      </w:r>
      <w:proofErr w:type="spellEnd"/>
      <w:r w:rsidRPr="109E7342">
        <w:t xml:space="preserve">”. However, the most influential words for positive sentiment are more </w:t>
      </w:r>
      <w:proofErr w:type="spellStart"/>
      <w:r w:rsidRPr="109E7342">
        <w:t>laymans</w:t>
      </w:r>
      <w:proofErr w:type="spellEnd"/>
      <w:r w:rsidRPr="109E7342">
        <w:t xml:space="preserve"> terms such as “peach” or “rope”. This lends one to believe that the more negative reviews are coming from educated critics, and the positive reviews are coming from more casual whiskey drinkers. This subjectivity appears to be the main obstacle in predicting the sentiment and price from the whiskey reviews.</w:t>
      </w:r>
      <w:bookmarkStart w:id="1" w:name="_GoBack"/>
      <w:bookmarkEnd w:id="1"/>
    </w:p>
    <w:p w14:paraId="24CE5326" w14:textId="77777777" w:rsidR="003D10BD" w:rsidRDefault="003D10BD" w:rsidP="109E7342">
      <w:pPr>
        <w:ind w:firstLine="720"/>
      </w:pPr>
    </w:p>
    <w:p w14:paraId="454ED985" w14:textId="77777777" w:rsidR="00033143" w:rsidRDefault="00033143" w:rsidP="109E7342"/>
    <w:p w14:paraId="087818B4" w14:textId="77777777" w:rsidR="00794EE1" w:rsidRPr="00794EE1" w:rsidRDefault="00794EE1" w:rsidP="109E7342"/>
    <w:p w14:paraId="26B30187" w14:textId="785BE1E8" w:rsidR="5188680F" w:rsidRDefault="109E7342" w:rsidP="109E7342">
      <w:pPr>
        <w:pStyle w:val="Heading2"/>
        <w:rPr>
          <w:rFonts w:ascii="Times New Roman" w:eastAsia="Times New Roman" w:hAnsi="Times New Roman" w:cs="Times New Roman"/>
        </w:rPr>
      </w:pPr>
      <w:r w:rsidRPr="109E7342">
        <w:rPr>
          <w:rFonts w:ascii="Times New Roman" w:eastAsia="Times New Roman" w:hAnsi="Times New Roman" w:cs="Times New Roman"/>
        </w:rPr>
        <w:t>Conclusion</w:t>
      </w:r>
    </w:p>
    <w:p w14:paraId="7C432852" w14:textId="4F4A320F" w:rsidR="5188680F" w:rsidRDefault="109E7342" w:rsidP="109E7342">
      <w:r w:rsidRPr="109E7342">
        <w:t xml:space="preserve">Scotch will continue to remain popular in the United States and many countries for the foreseeable future.  There are many different varieties of scotch, at many different price points, and at many different qualities. </w:t>
      </w:r>
    </w:p>
    <w:p w14:paraId="237299D8" w14:textId="702F3FAD" w:rsidR="213ACA61" w:rsidRDefault="213ACA61" w:rsidP="109E7342"/>
    <w:p w14:paraId="337B4BAF" w14:textId="5B308120" w:rsidR="213ACA61" w:rsidRDefault="109E7342" w:rsidP="109E7342">
      <w:r w:rsidRPr="109E7342">
        <w:t>Based upon this analysis, there is significance in the age of a scotch and its review score.  Older scotches have the advantage.  However, there is currently discussion on the accuracy of age statements on labels.  Some distillers may be inaccurately stating age.  It seems that consumption of the aged scotch is greater than the production.  This may impact future pricing and also the continued decline in age accuracy in the future.  There is also discussion of taking the age statements off the labels.  However, if it becomes clear that consumers react negatively to eliminating age statements, presumably that will lead to some distillers using the age statement to make a quality claim.</w:t>
      </w:r>
    </w:p>
    <w:p w14:paraId="249D140F" w14:textId="5B0DF8C2" w:rsidR="213ACA61" w:rsidRDefault="213ACA61" w:rsidP="109E7342"/>
    <w:p w14:paraId="3604F07D" w14:textId="1AE53311" w:rsidR="213ACA61" w:rsidRDefault="109E7342" w:rsidP="109E7342">
      <w:r w:rsidRPr="109E7342">
        <w:t xml:space="preserve">Experts can offer their opinions on what constitutes a good scotch, but in the end the choice is left up to the consumer.  It may be possible to use the scotch reviews of experts in meaningful ways to help classify a scotch based on quality, absent any other review system.  Words like “finish”, “palate”, “oak” and other descriptive words show high prevalence in scotch reviews and one would assume reviews which praise the quality of a bottle would have distinguishing vocabulary from one which condemns it.  </w:t>
      </w:r>
    </w:p>
    <w:p w14:paraId="5A2E464A" w14:textId="2E6368F9" w:rsidR="213ACA61" w:rsidRDefault="213ACA61" w:rsidP="109E7342"/>
    <w:p w14:paraId="33C2FE5A" w14:textId="19EA0AA7" w:rsidR="5188680F" w:rsidRDefault="109E7342" w:rsidP="109E7342">
      <w:r w:rsidRPr="109E7342">
        <w:t>Using the choices in vocabulary of a review shows some potential in distinguishing the different varieties of scotch: “Single Malt”, “Blended”, “Blended Malt”, “Single Grain” and “Grain”.  It is not unreasonable to assume that different varieties of scotch would be associated with different vocabulary describing them.  There may be more useful methods within the realm of data science to help with this assignment that involve more focused direction when attempting to make this classification.</w:t>
      </w:r>
    </w:p>
    <w:p w14:paraId="09AB6FEC" w14:textId="6DC782A9" w:rsidR="213ACA61" w:rsidRDefault="213ACA61" w:rsidP="109E7342"/>
    <w:p w14:paraId="767D991A" w14:textId="15304484" w:rsidR="15BDA3E3" w:rsidRDefault="109E7342" w:rsidP="109E7342">
      <w:r w:rsidRPr="109E7342">
        <w:t xml:space="preserve">The love of scotch is a deep one with its loyal aficionados as can be exhibited by one of the most famous scotch drinkers, Mark Twain.  Twain said, “Too much of anything is bad, but too much good whiskey is barely enough.”  </w:t>
      </w:r>
    </w:p>
    <w:p w14:paraId="52757C84" w14:textId="533FB820" w:rsidR="5188680F" w:rsidRDefault="109E7342" w:rsidP="109E7342">
      <w:r w:rsidRPr="109E7342">
        <w:t xml:space="preserve"> </w:t>
      </w:r>
    </w:p>
    <w:p w14:paraId="329246C5" w14:textId="14152FEF" w:rsidR="5188680F" w:rsidRDefault="5188680F" w:rsidP="109E7342"/>
    <w:sdt>
      <w:sdtPr>
        <w:rPr>
          <w:rFonts w:asciiTheme="minorHAnsi" w:eastAsiaTheme="minorEastAsia" w:hAnsiTheme="minorHAnsi" w:cstheme="minorBidi"/>
          <w:b w:val="0"/>
          <w:bCs w:val="0"/>
          <w:color w:val="auto"/>
          <w:sz w:val="24"/>
          <w:szCs w:val="24"/>
        </w:rPr>
        <w:id w:val="1401181908"/>
        <w:docPartObj>
          <w:docPartGallery w:val="Bibliographies"/>
          <w:docPartUnique/>
        </w:docPartObj>
      </w:sdtPr>
      <w:sdtEndPr>
        <w:rPr>
          <w:rFonts w:ascii="Times New Roman" w:eastAsia="Times New Roman" w:hAnsi="Times New Roman" w:cs="Times New Roman"/>
        </w:rPr>
      </w:sdtEndPr>
      <w:sdtContent>
        <w:p w14:paraId="01E630A1" w14:textId="0913F155" w:rsidR="00E46453" w:rsidRPr="00E46453" w:rsidRDefault="109E7342" w:rsidP="109E7342">
          <w:pPr>
            <w:pStyle w:val="Heading1"/>
            <w:rPr>
              <w:rStyle w:val="Heading2Char"/>
              <w:rFonts w:ascii="Times New Roman" w:eastAsia="Times New Roman" w:hAnsi="Times New Roman" w:cs="Times New Roman"/>
            </w:rPr>
          </w:pPr>
          <w:r w:rsidRPr="109E7342">
            <w:rPr>
              <w:rStyle w:val="Heading2Char"/>
            </w:rPr>
            <w:t>References</w:t>
          </w:r>
        </w:p>
        <w:sdt>
          <w:sdtPr>
            <w:rPr>
              <w:rFonts w:ascii="Times New Roman" w:eastAsia="Times New Roman" w:hAnsi="Times New Roman" w:cs="Times New Roman"/>
            </w:rPr>
            <w:id w:val="-573587230"/>
            <w:bibliography/>
          </w:sdtPr>
          <w:sdtContent>
            <w:p w14:paraId="10BCF618" w14:textId="77777777" w:rsidR="007B643B" w:rsidRDefault="00E46453" w:rsidP="109E7342">
              <w:pPr>
                <w:pStyle w:val="Bibliography"/>
                <w:ind w:left="720" w:hanging="720"/>
                <w:rPr>
                  <w:rFonts w:ascii="Times New Roman" w:eastAsia="Times New Roman" w:hAnsi="Times New Roman" w:cs="Times New Roman"/>
                  <w:noProof/>
                </w:rPr>
              </w:pPr>
              <w:r w:rsidRPr="109E7342">
                <w:fldChar w:fldCharType="begin"/>
              </w:r>
              <w:r>
                <w:instrText xml:space="preserve"> BIBLIOGRAPHY </w:instrText>
              </w:r>
              <w:r w:rsidRPr="109E7342">
                <w:fldChar w:fldCharType="separate"/>
              </w:r>
              <w:r w:rsidR="007B643B">
                <w:rPr>
                  <w:noProof/>
                </w:rPr>
                <w:t xml:space="preserve">Ando, K. (2018, June 13). </w:t>
              </w:r>
              <w:r w:rsidR="007B643B" w:rsidRPr="109E7342">
                <w:rPr>
                  <w:i/>
                  <w:iCs/>
                  <w:noProof/>
                </w:rPr>
                <w:t>2.2k+ Scotch Whiskey Reviews</w:t>
              </w:r>
              <w:r w:rsidR="007B643B">
                <w:rPr>
                  <w:noProof/>
                </w:rPr>
                <w:t>. Retrieved from Kaggle: https://www.kaggle.com/koki25ando/22000-scotch-whisky-reviews</w:t>
              </w:r>
            </w:p>
            <w:p w14:paraId="3C39A852" w14:textId="77777777" w:rsidR="007B643B" w:rsidRDefault="007B643B" w:rsidP="109E7342">
              <w:pPr>
                <w:pStyle w:val="Bibliography"/>
                <w:ind w:left="720" w:hanging="720"/>
                <w:rPr>
                  <w:rFonts w:ascii="Times New Roman" w:eastAsia="Times New Roman" w:hAnsi="Times New Roman" w:cs="Times New Roman"/>
                  <w:noProof/>
                </w:rPr>
              </w:pPr>
              <w:r>
                <w:rPr>
                  <w:noProof/>
                </w:rPr>
                <w:t xml:space="preserve">Bodapati, N. (2017, December 18). </w:t>
              </w:r>
              <w:r w:rsidRPr="109E7342">
                <w:rPr>
                  <w:i/>
                  <w:iCs/>
                  <w:noProof/>
                </w:rPr>
                <w:t>Visualizing Text Analysis Results with Word Clouds</w:t>
              </w:r>
              <w:r>
                <w:rPr>
                  <w:noProof/>
                </w:rPr>
                <w:t>. Retrieved from Dundas BI: https://www.dundas.com/support/blog/visualizing-text-analysis-results-with-word-clouds</w:t>
              </w:r>
            </w:p>
            <w:p w14:paraId="0AFB3513" w14:textId="77777777" w:rsidR="007B643B" w:rsidRDefault="007B643B" w:rsidP="109E7342">
              <w:pPr>
                <w:pStyle w:val="Bibliography"/>
                <w:ind w:left="720" w:hanging="720"/>
                <w:rPr>
                  <w:rFonts w:ascii="Times New Roman" w:eastAsia="Times New Roman" w:hAnsi="Times New Roman" w:cs="Times New Roman"/>
                  <w:noProof/>
                </w:rPr>
              </w:pPr>
              <w:r>
                <w:rPr>
                  <w:noProof/>
                </w:rPr>
                <w:t>Intellica AI. (2019, June 1). Retrieved from Intellica AI: https://intellica.ai/</w:t>
              </w:r>
            </w:p>
            <w:p w14:paraId="622FC0DD" w14:textId="77777777" w:rsidR="007B643B" w:rsidRDefault="007B643B" w:rsidP="109E7342">
              <w:pPr>
                <w:pStyle w:val="Bibliography"/>
                <w:ind w:left="720" w:hanging="720"/>
                <w:rPr>
                  <w:rFonts w:ascii="Times New Roman" w:eastAsia="Times New Roman" w:hAnsi="Times New Roman" w:cs="Times New Roman"/>
                  <w:noProof/>
                </w:rPr>
              </w:pPr>
              <w:r>
                <w:rPr>
                  <w:noProof/>
                </w:rPr>
                <w:t xml:space="preserve">Puckette, M. (2016, January 23). </w:t>
              </w:r>
              <w:r w:rsidRPr="109E7342">
                <w:rPr>
                  <w:i/>
                  <w:iCs/>
                  <w:noProof/>
                </w:rPr>
                <w:t>There's Still No Cure for Grape Phylloxera</w:t>
              </w:r>
              <w:r>
                <w:rPr>
                  <w:noProof/>
                </w:rPr>
                <w:t>. Retrieved from Wine Folly: https://winefolly.com/review/no-cure-for-grape-phylloxera/</w:t>
              </w:r>
            </w:p>
            <w:p w14:paraId="5D06C982" w14:textId="77777777" w:rsidR="007B643B" w:rsidRDefault="007B643B" w:rsidP="109E7342">
              <w:pPr>
                <w:pStyle w:val="Bibliography"/>
                <w:ind w:left="720" w:hanging="720"/>
                <w:rPr>
                  <w:rFonts w:ascii="Times New Roman" w:eastAsia="Times New Roman" w:hAnsi="Times New Roman" w:cs="Times New Roman"/>
                  <w:noProof/>
                </w:rPr>
              </w:pPr>
              <w:r>
                <w:rPr>
                  <w:noProof/>
                </w:rPr>
                <w:t xml:space="preserve">Whiskey Advocate. (2019, June 01). </w:t>
              </w:r>
              <w:r w:rsidRPr="109E7342">
                <w:rPr>
                  <w:i/>
                  <w:iCs/>
                  <w:noProof/>
                </w:rPr>
                <w:t>Scotch Whiskey Brands</w:t>
              </w:r>
              <w:r>
                <w:rPr>
                  <w:noProof/>
                </w:rPr>
                <w:t>. Retrieved from Whiskey Advocate: https://www.thewhiskyexchange.com/brands/scotchwhisky/40/single-malt-scotch-whisky.html</w:t>
              </w:r>
            </w:p>
            <w:p w14:paraId="686D574B" w14:textId="77777777" w:rsidR="007B643B" w:rsidRDefault="007B643B" w:rsidP="109E7342">
              <w:pPr>
                <w:pStyle w:val="Bibliography"/>
                <w:ind w:left="720" w:hanging="720"/>
                <w:rPr>
                  <w:rFonts w:ascii="Times New Roman" w:eastAsia="Times New Roman" w:hAnsi="Times New Roman" w:cs="Times New Roman"/>
                  <w:noProof/>
                </w:rPr>
              </w:pPr>
              <w:r>
                <w:rPr>
                  <w:noProof/>
                </w:rPr>
                <w:t xml:space="preserve">Wikipedia. (2019, June 6). </w:t>
              </w:r>
              <w:r w:rsidRPr="109E7342">
                <w:rPr>
                  <w:i/>
                  <w:iCs/>
                  <w:noProof/>
                </w:rPr>
                <w:t>Document Clustering</w:t>
              </w:r>
              <w:r>
                <w:rPr>
                  <w:noProof/>
                </w:rPr>
                <w:t>. Retrieved from Wikipedia: https://en.wikipedia.org/wiki/Document_clustering</w:t>
              </w:r>
            </w:p>
            <w:p w14:paraId="76E42F95" w14:textId="7083BDC4" w:rsidR="00E46453" w:rsidRDefault="00E46453" w:rsidP="109E7342">
              <w:r w:rsidRPr="109E7342">
                <w:fldChar w:fldCharType="end"/>
              </w:r>
            </w:p>
          </w:sdtContent>
        </w:sdt>
      </w:sdtContent>
    </w:sdt>
    <w:p w14:paraId="0BDC9C53" w14:textId="77777777" w:rsidR="00E46453" w:rsidRDefault="00E46453" w:rsidP="109E7342"/>
    <w:sectPr w:rsidR="00E464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A3E05"/>
    <w:multiLevelType w:val="hybridMultilevel"/>
    <w:tmpl w:val="2F3A0B30"/>
    <w:lvl w:ilvl="0" w:tplc="7F820AAC">
      <w:start w:val="1"/>
      <w:numFmt w:val="bullet"/>
      <w:lvlText w:val=""/>
      <w:lvlJc w:val="left"/>
      <w:pPr>
        <w:ind w:left="720" w:hanging="360"/>
      </w:pPr>
      <w:rPr>
        <w:rFonts w:ascii="Symbol" w:hAnsi="Symbol" w:hint="default"/>
      </w:rPr>
    </w:lvl>
    <w:lvl w:ilvl="1" w:tplc="A6F8FCE2">
      <w:start w:val="1"/>
      <w:numFmt w:val="bullet"/>
      <w:lvlText w:val=""/>
      <w:lvlJc w:val="left"/>
      <w:pPr>
        <w:ind w:left="1440" w:hanging="360"/>
      </w:pPr>
      <w:rPr>
        <w:rFonts w:ascii="Symbol" w:hAnsi="Symbol" w:hint="default"/>
      </w:rPr>
    </w:lvl>
    <w:lvl w:ilvl="2" w:tplc="1AEC52BC">
      <w:start w:val="1"/>
      <w:numFmt w:val="bullet"/>
      <w:lvlText w:val=""/>
      <w:lvlJc w:val="left"/>
      <w:pPr>
        <w:ind w:left="2160" w:hanging="360"/>
      </w:pPr>
      <w:rPr>
        <w:rFonts w:ascii="Wingdings" w:hAnsi="Wingdings" w:hint="default"/>
      </w:rPr>
    </w:lvl>
    <w:lvl w:ilvl="3" w:tplc="4ED49394">
      <w:start w:val="1"/>
      <w:numFmt w:val="bullet"/>
      <w:lvlText w:val=""/>
      <w:lvlJc w:val="left"/>
      <w:pPr>
        <w:ind w:left="2880" w:hanging="360"/>
      </w:pPr>
      <w:rPr>
        <w:rFonts w:ascii="Symbol" w:hAnsi="Symbol" w:hint="default"/>
      </w:rPr>
    </w:lvl>
    <w:lvl w:ilvl="4" w:tplc="2D2A2F78">
      <w:start w:val="1"/>
      <w:numFmt w:val="bullet"/>
      <w:lvlText w:val="o"/>
      <w:lvlJc w:val="left"/>
      <w:pPr>
        <w:ind w:left="3600" w:hanging="360"/>
      </w:pPr>
      <w:rPr>
        <w:rFonts w:ascii="Courier New" w:hAnsi="Courier New" w:hint="default"/>
      </w:rPr>
    </w:lvl>
    <w:lvl w:ilvl="5" w:tplc="72BC1F92">
      <w:start w:val="1"/>
      <w:numFmt w:val="bullet"/>
      <w:lvlText w:val=""/>
      <w:lvlJc w:val="left"/>
      <w:pPr>
        <w:ind w:left="4320" w:hanging="360"/>
      </w:pPr>
      <w:rPr>
        <w:rFonts w:ascii="Wingdings" w:hAnsi="Wingdings" w:hint="default"/>
      </w:rPr>
    </w:lvl>
    <w:lvl w:ilvl="6" w:tplc="865CF43E">
      <w:start w:val="1"/>
      <w:numFmt w:val="bullet"/>
      <w:lvlText w:val=""/>
      <w:lvlJc w:val="left"/>
      <w:pPr>
        <w:ind w:left="5040" w:hanging="360"/>
      </w:pPr>
      <w:rPr>
        <w:rFonts w:ascii="Symbol" w:hAnsi="Symbol" w:hint="default"/>
      </w:rPr>
    </w:lvl>
    <w:lvl w:ilvl="7" w:tplc="ABE85B5C">
      <w:start w:val="1"/>
      <w:numFmt w:val="bullet"/>
      <w:lvlText w:val="o"/>
      <w:lvlJc w:val="left"/>
      <w:pPr>
        <w:ind w:left="5760" w:hanging="360"/>
      </w:pPr>
      <w:rPr>
        <w:rFonts w:ascii="Courier New" w:hAnsi="Courier New" w:hint="default"/>
      </w:rPr>
    </w:lvl>
    <w:lvl w:ilvl="8" w:tplc="2EB2B446">
      <w:start w:val="1"/>
      <w:numFmt w:val="bullet"/>
      <w:lvlText w:val=""/>
      <w:lvlJc w:val="left"/>
      <w:pPr>
        <w:ind w:left="6480" w:hanging="360"/>
      </w:pPr>
      <w:rPr>
        <w:rFonts w:ascii="Wingdings" w:hAnsi="Wingdings" w:hint="default"/>
      </w:rPr>
    </w:lvl>
  </w:abstractNum>
  <w:abstractNum w:abstractNumId="1" w15:restartNumberingAfterBreak="0">
    <w:nsid w:val="00C5355F"/>
    <w:multiLevelType w:val="hybridMultilevel"/>
    <w:tmpl w:val="978C39A8"/>
    <w:lvl w:ilvl="0" w:tplc="617C6294">
      <w:start w:val="1"/>
      <w:numFmt w:val="bullet"/>
      <w:lvlText w:val=""/>
      <w:lvlJc w:val="left"/>
      <w:pPr>
        <w:ind w:left="720" w:hanging="360"/>
      </w:pPr>
      <w:rPr>
        <w:rFonts w:ascii="Symbol" w:hAnsi="Symbol" w:hint="default"/>
      </w:rPr>
    </w:lvl>
    <w:lvl w:ilvl="1" w:tplc="2AA2F56A">
      <w:start w:val="1"/>
      <w:numFmt w:val="bullet"/>
      <w:lvlText w:val="o"/>
      <w:lvlJc w:val="left"/>
      <w:pPr>
        <w:ind w:left="1440" w:hanging="360"/>
      </w:pPr>
      <w:rPr>
        <w:rFonts w:ascii="Courier New" w:hAnsi="Courier New" w:hint="default"/>
      </w:rPr>
    </w:lvl>
    <w:lvl w:ilvl="2" w:tplc="913E8E26">
      <w:start w:val="1"/>
      <w:numFmt w:val="bullet"/>
      <w:lvlText w:val=""/>
      <w:lvlJc w:val="left"/>
      <w:pPr>
        <w:ind w:left="2160" w:hanging="360"/>
      </w:pPr>
      <w:rPr>
        <w:rFonts w:ascii="Wingdings" w:hAnsi="Wingdings" w:hint="default"/>
      </w:rPr>
    </w:lvl>
    <w:lvl w:ilvl="3" w:tplc="D624A280">
      <w:start w:val="1"/>
      <w:numFmt w:val="bullet"/>
      <w:lvlText w:val=""/>
      <w:lvlJc w:val="left"/>
      <w:pPr>
        <w:ind w:left="2880" w:hanging="360"/>
      </w:pPr>
      <w:rPr>
        <w:rFonts w:ascii="Symbol" w:hAnsi="Symbol" w:hint="default"/>
      </w:rPr>
    </w:lvl>
    <w:lvl w:ilvl="4" w:tplc="9A74C9FA">
      <w:start w:val="1"/>
      <w:numFmt w:val="bullet"/>
      <w:lvlText w:val="o"/>
      <w:lvlJc w:val="left"/>
      <w:pPr>
        <w:ind w:left="3600" w:hanging="360"/>
      </w:pPr>
      <w:rPr>
        <w:rFonts w:ascii="Courier New" w:hAnsi="Courier New" w:hint="default"/>
      </w:rPr>
    </w:lvl>
    <w:lvl w:ilvl="5" w:tplc="F7201D7C">
      <w:start w:val="1"/>
      <w:numFmt w:val="bullet"/>
      <w:lvlText w:val=""/>
      <w:lvlJc w:val="left"/>
      <w:pPr>
        <w:ind w:left="4320" w:hanging="360"/>
      </w:pPr>
      <w:rPr>
        <w:rFonts w:ascii="Wingdings" w:hAnsi="Wingdings" w:hint="default"/>
      </w:rPr>
    </w:lvl>
    <w:lvl w:ilvl="6" w:tplc="7FDA41EC">
      <w:start w:val="1"/>
      <w:numFmt w:val="bullet"/>
      <w:lvlText w:val=""/>
      <w:lvlJc w:val="left"/>
      <w:pPr>
        <w:ind w:left="5040" w:hanging="360"/>
      </w:pPr>
      <w:rPr>
        <w:rFonts w:ascii="Symbol" w:hAnsi="Symbol" w:hint="default"/>
      </w:rPr>
    </w:lvl>
    <w:lvl w:ilvl="7" w:tplc="57DC25C4">
      <w:start w:val="1"/>
      <w:numFmt w:val="bullet"/>
      <w:lvlText w:val="o"/>
      <w:lvlJc w:val="left"/>
      <w:pPr>
        <w:ind w:left="5760" w:hanging="360"/>
      </w:pPr>
      <w:rPr>
        <w:rFonts w:ascii="Courier New" w:hAnsi="Courier New" w:hint="default"/>
      </w:rPr>
    </w:lvl>
    <w:lvl w:ilvl="8" w:tplc="274A9AEC">
      <w:start w:val="1"/>
      <w:numFmt w:val="bullet"/>
      <w:lvlText w:val=""/>
      <w:lvlJc w:val="left"/>
      <w:pPr>
        <w:ind w:left="6480" w:hanging="360"/>
      </w:pPr>
      <w:rPr>
        <w:rFonts w:ascii="Wingdings" w:hAnsi="Wingdings" w:hint="default"/>
      </w:rPr>
    </w:lvl>
  </w:abstractNum>
  <w:abstractNum w:abstractNumId="2" w15:restartNumberingAfterBreak="0">
    <w:nsid w:val="03226BA8"/>
    <w:multiLevelType w:val="hybridMultilevel"/>
    <w:tmpl w:val="A2A8AB86"/>
    <w:lvl w:ilvl="0" w:tplc="A9746616">
      <w:start w:val="1"/>
      <w:numFmt w:val="bullet"/>
      <w:lvlText w:val=""/>
      <w:lvlJc w:val="left"/>
      <w:pPr>
        <w:ind w:left="720" w:hanging="360"/>
      </w:pPr>
      <w:rPr>
        <w:rFonts w:ascii="Symbol" w:hAnsi="Symbol" w:hint="default"/>
      </w:rPr>
    </w:lvl>
    <w:lvl w:ilvl="1" w:tplc="B7CA4BD8">
      <w:start w:val="1"/>
      <w:numFmt w:val="bullet"/>
      <w:lvlText w:val="o"/>
      <w:lvlJc w:val="left"/>
      <w:pPr>
        <w:ind w:left="1440" w:hanging="360"/>
      </w:pPr>
      <w:rPr>
        <w:rFonts w:ascii="Courier New" w:hAnsi="Courier New" w:hint="default"/>
      </w:rPr>
    </w:lvl>
    <w:lvl w:ilvl="2" w:tplc="0FD2709C">
      <w:start w:val="1"/>
      <w:numFmt w:val="bullet"/>
      <w:lvlText w:val=""/>
      <w:lvlJc w:val="left"/>
      <w:pPr>
        <w:ind w:left="2160" w:hanging="360"/>
      </w:pPr>
      <w:rPr>
        <w:rFonts w:ascii="Wingdings" w:hAnsi="Wingdings" w:hint="default"/>
      </w:rPr>
    </w:lvl>
    <w:lvl w:ilvl="3" w:tplc="73421C1E">
      <w:start w:val="1"/>
      <w:numFmt w:val="bullet"/>
      <w:lvlText w:val=""/>
      <w:lvlJc w:val="left"/>
      <w:pPr>
        <w:ind w:left="2880" w:hanging="360"/>
      </w:pPr>
      <w:rPr>
        <w:rFonts w:ascii="Symbol" w:hAnsi="Symbol" w:hint="default"/>
      </w:rPr>
    </w:lvl>
    <w:lvl w:ilvl="4" w:tplc="21A04532">
      <w:start w:val="1"/>
      <w:numFmt w:val="bullet"/>
      <w:lvlText w:val="o"/>
      <w:lvlJc w:val="left"/>
      <w:pPr>
        <w:ind w:left="3600" w:hanging="360"/>
      </w:pPr>
      <w:rPr>
        <w:rFonts w:ascii="Courier New" w:hAnsi="Courier New" w:hint="default"/>
      </w:rPr>
    </w:lvl>
    <w:lvl w:ilvl="5" w:tplc="FFFAAB16">
      <w:start w:val="1"/>
      <w:numFmt w:val="bullet"/>
      <w:lvlText w:val=""/>
      <w:lvlJc w:val="left"/>
      <w:pPr>
        <w:ind w:left="4320" w:hanging="360"/>
      </w:pPr>
      <w:rPr>
        <w:rFonts w:ascii="Wingdings" w:hAnsi="Wingdings" w:hint="default"/>
      </w:rPr>
    </w:lvl>
    <w:lvl w:ilvl="6" w:tplc="1A7A0314">
      <w:start w:val="1"/>
      <w:numFmt w:val="bullet"/>
      <w:lvlText w:val=""/>
      <w:lvlJc w:val="left"/>
      <w:pPr>
        <w:ind w:left="5040" w:hanging="360"/>
      </w:pPr>
      <w:rPr>
        <w:rFonts w:ascii="Symbol" w:hAnsi="Symbol" w:hint="default"/>
      </w:rPr>
    </w:lvl>
    <w:lvl w:ilvl="7" w:tplc="91B44FA8">
      <w:start w:val="1"/>
      <w:numFmt w:val="bullet"/>
      <w:lvlText w:val="o"/>
      <w:lvlJc w:val="left"/>
      <w:pPr>
        <w:ind w:left="5760" w:hanging="360"/>
      </w:pPr>
      <w:rPr>
        <w:rFonts w:ascii="Courier New" w:hAnsi="Courier New" w:hint="default"/>
      </w:rPr>
    </w:lvl>
    <w:lvl w:ilvl="8" w:tplc="67BC0AC6">
      <w:start w:val="1"/>
      <w:numFmt w:val="bullet"/>
      <w:lvlText w:val=""/>
      <w:lvlJc w:val="left"/>
      <w:pPr>
        <w:ind w:left="6480" w:hanging="360"/>
      </w:pPr>
      <w:rPr>
        <w:rFonts w:ascii="Wingdings" w:hAnsi="Wingdings" w:hint="default"/>
      </w:rPr>
    </w:lvl>
  </w:abstractNum>
  <w:abstractNum w:abstractNumId="3" w15:restartNumberingAfterBreak="0">
    <w:nsid w:val="44291DFD"/>
    <w:multiLevelType w:val="hybridMultilevel"/>
    <w:tmpl w:val="3AC05D00"/>
    <w:lvl w:ilvl="0" w:tplc="3340AB20">
      <w:start w:val="1"/>
      <w:numFmt w:val="bullet"/>
      <w:lvlText w:val=""/>
      <w:lvlJc w:val="left"/>
      <w:pPr>
        <w:ind w:left="720" w:hanging="360"/>
      </w:pPr>
      <w:rPr>
        <w:rFonts w:ascii="Symbol" w:hAnsi="Symbol" w:hint="default"/>
      </w:rPr>
    </w:lvl>
    <w:lvl w:ilvl="1" w:tplc="6EC029AC">
      <w:start w:val="1"/>
      <w:numFmt w:val="bullet"/>
      <w:lvlText w:val="o"/>
      <w:lvlJc w:val="left"/>
      <w:pPr>
        <w:ind w:left="1440" w:hanging="360"/>
      </w:pPr>
      <w:rPr>
        <w:rFonts w:ascii="Courier New" w:hAnsi="Courier New" w:hint="default"/>
      </w:rPr>
    </w:lvl>
    <w:lvl w:ilvl="2" w:tplc="2BC2310E">
      <w:start w:val="1"/>
      <w:numFmt w:val="bullet"/>
      <w:lvlText w:val=""/>
      <w:lvlJc w:val="left"/>
      <w:pPr>
        <w:ind w:left="2160" w:hanging="360"/>
      </w:pPr>
      <w:rPr>
        <w:rFonts w:ascii="Wingdings" w:hAnsi="Wingdings" w:hint="default"/>
      </w:rPr>
    </w:lvl>
    <w:lvl w:ilvl="3" w:tplc="2E409444">
      <w:start w:val="1"/>
      <w:numFmt w:val="bullet"/>
      <w:lvlText w:val=""/>
      <w:lvlJc w:val="left"/>
      <w:pPr>
        <w:ind w:left="2880" w:hanging="360"/>
      </w:pPr>
      <w:rPr>
        <w:rFonts w:ascii="Symbol" w:hAnsi="Symbol" w:hint="default"/>
      </w:rPr>
    </w:lvl>
    <w:lvl w:ilvl="4" w:tplc="92D6B12C">
      <w:start w:val="1"/>
      <w:numFmt w:val="bullet"/>
      <w:lvlText w:val="o"/>
      <w:lvlJc w:val="left"/>
      <w:pPr>
        <w:ind w:left="3600" w:hanging="360"/>
      </w:pPr>
      <w:rPr>
        <w:rFonts w:ascii="Courier New" w:hAnsi="Courier New" w:hint="default"/>
      </w:rPr>
    </w:lvl>
    <w:lvl w:ilvl="5" w:tplc="8D5ECDE8">
      <w:start w:val="1"/>
      <w:numFmt w:val="bullet"/>
      <w:lvlText w:val=""/>
      <w:lvlJc w:val="left"/>
      <w:pPr>
        <w:ind w:left="4320" w:hanging="360"/>
      </w:pPr>
      <w:rPr>
        <w:rFonts w:ascii="Wingdings" w:hAnsi="Wingdings" w:hint="default"/>
      </w:rPr>
    </w:lvl>
    <w:lvl w:ilvl="6" w:tplc="D2CEA890">
      <w:start w:val="1"/>
      <w:numFmt w:val="bullet"/>
      <w:lvlText w:val=""/>
      <w:lvlJc w:val="left"/>
      <w:pPr>
        <w:ind w:left="5040" w:hanging="360"/>
      </w:pPr>
      <w:rPr>
        <w:rFonts w:ascii="Symbol" w:hAnsi="Symbol" w:hint="default"/>
      </w:rPr>
    </w:lvl>
    <w:lvl w:ilvl="7" w:tplc="47620CE4">
      <w:start w:val="1"/>
      <w:numFmt w:val="bullet"/>
      <w:lvlText w:val="o"/>
      <w:lvlJc w:val="left"/>
      <w:pPr>
        <w:ind w:left="5760" w:hanging="360"/>
      </w:pPr>
      <w:rPr>
        <w:rFonts w:ascii="Courier New" w:hAnsi="Courier New" w:hint="default"/>
      </w:rPr>
    </w:lvl>
    <w:lvl w:ilvl="8" w:tplc="E80CC8E4">
      <w:start w:val="1"/>
      <w:numFmt w:val="bullet"/>
      <w:lvlText w:val=""/>
      <w:lvlJc w:val="left"/>
      <w:pPr>
        <w:ind w:left="6480" w:hanging="360"/>
      </w:pPr>
      <w:rPr>
        <w:rFonts w:ascii="Wingdings" w:hAnsi="Wingdings" w:hint="default"/>
      </w:rPr>
    </w:lvl>
  </w:abstractNum>
  <w:abstractNum w:abstractNumId="4" w15:restartNumberingAfterBreak="0">
    <w:nsid w:val="45517790"/>
    <w:multiLevelType w:val="hybridMultilevel"/>
    <w:tmpl w:val="1F02EE52"/>
    <w:lvl w:ilvl="0" w:tplc="5AA61614">
      <w:start w:val="1"/>
      <w:numFmt w:val="bullet"/>
      <w:lvlText w:val=""/>
      <w:lvlJc w:val="left"/>
      <w:pPr>
        <w:ind w:left="720" w:hanging="360"/>
      </w:pPr>
      <w:rPr>
        <w:rFonts w:ascii="Symbol" w:hAnsi="Symbol" w:hint="default"/>
      </w:rPr>
    </w:lvl>
    <w:lvl w:ilvl="1" w:tplc="73006396">
      <w:start w:val="1"/>
      <w:numFmt w:val="bullet"/>
      <w:lvlText w:val="o"/>
      <w:lvlJc w:val="left"/>
      <w:pPr>
        <w:ind w:left="1440" w:hanging="360"/>
      </w:pPr>
      <w:rPr>
        <w:rFonts w:ascii="Courier New" w:hAnsi="Courier New" w:hint="default"/>
      </w:rPr>
    </w:lvl>
    <w:lvl w:ilvl="2" w:tplc="DD548C54">
      <w:start w:val="1"/>
      <w:numFmt w:val="bullet"/>
      <w:lvlText w:val=""/>
      <w:lvlJc w:val="left"/>
      <w:pPr>
        <w:ind w:left="2160" w:hanging="360"/>
      </w:pPr>
      <w:rPr>
        <w:rFonts w:ascii="Wingdings" w:hAnsi="Wingdings" w:hint="default"/>
      </w:rPr>
    </w:lvl>
    <w:lvl w:ilvl="3" w:tplc="EF5054B6">
      <w:start w:val="1"/>
      <w:numFmt w:val="bullet"/>
      <w:lvlText w:val=""/>
      <w:lvlJc w:val="left"/>
      <w:pPr>
        <w:ind w:left="2880" w:hanging="360"/>
      </w:pPr>
      <w:rPr>
        <w:rFonts w:ascii="Symbol" w:hAnsi="Symbol" w:hint="default"/>
      </w:rPr>
    </w:lvl>
    <w:lvl w:ilvl="4" w:tplc="650AA524">
      <w:start w:val="1"/>
      <w:numFmt w:val="bullet"/>
      <w:lvlText w:val="o"/>
      <w:lvlJc w:val="left"/>
      <w:pPr>
        <w:ind w:left="3600" w:hanging="360"/>
      </w:pPr>
      <w:rPr>
        <w:rFonts w:ascii="Courier New" w:hAnsi="Courier New" w:hint="default"/>
      </w:rPr>
    </w:lvl>
    <w:lvl w:ilvl="5" w:tplc="C4E63E94">
      <w:start w:val="1"/>
      <w:numFmt w:val="bullet"/>
      <w:lvlText w:val=""/>
      <w:lvlJc w:val="left"/>
      <w:pPr>
        <w:ind w:left="4320" w:hanging="360"/>
      </w:pPr>
      <w:rPr>
        <w:rFonts w:ascii="Wingdings" w:hAnsi="Wingdings" w:hint="default"/>
      </w:rPr>
    </w:lvl>
    <w:lvl w:ilvl="6" w:tplc="3A262F1C">
      <w:start w:val="1"/>
      <w:numFmt w:val="bullet"/>
      <w:lvlText w:val=""/>
      <w:lvlJc w:val="left"/>
      <w:pPr>
        <w:ind w:left="5040" w:hanging="360"/>
      </w:pPr>
      <w:rPr>
        <w:rFonts w:ascii="Symbol" w:hAnsi="Symbol" w:hint="default"/>
      </w:rPr>
    </w:lvl>
    <w:lvl w:ilvl="7" w:tplc="CEBEEB4E">
      <w:start w:val="1"/>
      <w:numFmt w:val="bullet"/>
      <w:lvlText w:val="o"/>
      <w:lvlJc w:val="left"/>
      <w:pPr>
        <w:ind w:left="5760" w:hanging="360"/>
      </w:pPr>
      <w:rPr>
        <w:rFonts w:ascii="Courier New" w:hAnsi="Courier New" w:hint="default"/>
      </w:rPr>
    </w:lvl>
    <w:lvl w:ilvl="8" w:tplc="BAD4DDFE">
      <w:start w:val="1"/>
      <w:numFmt w:val="bullet"/>
      <w:lvlText w:val=""/>
      <w:lvlJc w:val="left"/>
      <w:pPr>
        <w:ind w:left="6480" w:hanging="360"/>
      </w:pPr>
      <w:rPr>
        <w:rFonts w:ascii="Wingdings" w:hAnsi="Wingdings" w:hint="default"/>
      </w:rPr>
    </w:lvl>
  </w:abstractNum>
  <w:abstractNum w:abstractNumId="5" w15:restartNumberingAfterBreak="0">
    <w:nsid w:val="5CCB295D"/>
    <w:multiLevelType w:val="hybridMultilevel"/>
    <w:tmpl w:val="25DA9D84"/>
    <w:lvl w:ilvl="0" w:tplc="44CC9FF4">
      <w:start w:val="1"/>
      <w:numFmt w:val="bullet"/>
      <w:lvlText w:val=""/>
      <w:lvlJc w:val="left"/>
      <w:pPr>
        <w:ind w:left="720" w:hanging="360"/>
      </w:pPr>
      <w:rPr>
        <w:rFonts w:ascii="Symbol" w:hAnsi="Symbol" w:hint="default"/>
      </w:rPr>
    </w:lvl>
    <w:lvl w:ilvl="1" w:tplc="FE2C8290">
      <w:start w:val="1"/>
      <w:numFmt w:val="bullet"/>
      <w:lvlText w:val="o"/>
      <w:lvlJc w:val="left"/>
      <w:pPr>
        <w:ind w:left="1440" w:hanging="360"/>
      </w:pPr>
      <w:rPr>
        <w:rFonts w:ascii="Courier New" w:hAnsi="Courier New" w:hint="default"/>
      </w:rPr>
    </w:lvl>
    <w:lvl w:ilvl="2" w:tplc="33EEAA48">
      <w:start w:val="1"/>
      <w:numFmt w:val="bullet"/>
      <w:lvlText w:val=""/>
      <w:lvlJc w:val="left"/>
      <w:pPr>
        <w:ind w:left="2160" w:hanging="360"/>
      </w:pPr>
      <w:rPr>
        <w:rFonts w:ascii="Wingdings" w:hAnsi="Wingdings" w:hint="default"/>
      </w:rPr>
    </w:lvl>
    <w:lvl w:ilvl="3" w:tplc="174AE744">
      <w:start w:val="1"/>
      <w:numFmt w:val="bullet"/>
      <w:lvlText w:val=""/>
      <w:lvlJc w:val="left"/>
      <w:pPr>
        <w:ind w:left="2880" w:hanging="360"/>
      </w:pPr>
      <w:rPr>
        <w:rFonts w:ascii="Symbol" w:hAnsi="Symbol" w:hint="default"/>
      </w:rPr>
    </w:lvl>
    <w:lvl w:ilvl="4" w:tplc="D4B2320C">
      <w:start w:val="1"/>
      <w:numFmt w:val="bullet"/>
      <w:lvlText w:val="o"/>
      <w:lvlJc w:val="left"/>
      <w:pPr>
        <w:ind w:left="3600" w:hanging="360"/>
      </w:pPr>
      <w:rPr>
        <w:rFonts w:ascii="Courier New" w:hAnsi="Courier New" w:hint="default"/>
      </w:rPr>
    </w:lvl>
    <w:lvl w:ilvl="5" w:tplc="5A0A862A">
      <w:start w:val="1"/>
      <w:numFmt w:val="bullet"/>
      <w:lvlText w:val=""/>
      <w:lvlJc w:val="left"/>
      <w:pPr>
        <w:ind w:left="4320" w:hanging="360"/>
      </w:pPr>
      <w:rPr>
        <w:rFonts w:ascii="Wingdings" w:hAnsi="Wingdings" w:hint="default"/>
      </w:rPr>
    </w:lvl>
    <w:lvl w:ilvl="6" w:tplc="5D201DB2">
      <w:start w:val="1"/>
      <w:numFmt w:val="bullet"/>
      <w:lvlText w:val=""/>
      <w:lvlJc w:val="left"/>
      <w:pPr>
        <w:ind w:left="5040" w:hanging="360"/>
      </w:pPr>
      <w:rPr>
        <w:rFonts w:ascii="Symbol" w:hAnsi="Symbol" w:hint="default"/>
      </w:rPr>
    </w:lvl>
    <w:lvl w:ilvl="7" w:tplc="A498F24C">
      <w:start w:val="1"/>
      <w:numFmt w:val="bullet"/>
      <w:lvlText w:val="o"/>
      <w:lvlJc w:val="left"/>
      <w:pPr>
        <w:ind w:left="5760" w:hanging="360"/>
      </w:pPr>
      <w:rPr>
        <w:rFonts w:ascii="Courier New" w:hAnsi="Courier New" w:hint="default"/>
      </w:rPr>
    </w:lvl>
    <w:lvl w:ilvl="8" w:tplc="DD2EDC46">
      <w:start w:val="1"/>
      <w:numFmt w:val="bullet"/>
      <w:lvlText w:val=""/>
      <w:lvlJc w:val="left"/>
      <w:pPr>
        <w:ind w:left="6480" w:hanging="360"/>
      </w:pPr>
      <w:rPr>
        <w:rFonts w:ascii="Wingdings" w:hAnsi="Wingdings" w:hint="default"/>
      </w:rPr>
    </w:lvl>
  </w:abstractNum>
  <w:abstractNum w:abstractNumId="6" w15:restartNumberingAfterBreak="0">
    <w:nsid w:val="5FAF77F2"/>
    <w:multiLevelType w:val="hybridMultilevel"/>
    <w:tmpl w:val="A1A823F8"/>
    <w:lvl w:ilvl="0" w:tplc="2910B248">
      <w:start w:val="1"/>
      <w:numFmt w:val="bullet"/>
      <w:lvlText w:val=""/>
      <w:lvlJc w:val="left"/>
      <w:pPr>
        <w:ind w:left="720" w:hanging="360"/>
      </w:pPr>
      <w:rPr>
        <w:rFonts w:ascii="Symbol" w:hAnsi="Symbol" w:hint="default"/>
      </w:rPr>
    </w:lvl>
    <w:lvl w:ilvl="1" w:tplc="F8F68D80">
      <w:start w:val="1"/>
      <w:numFmt w:val="bullet"/>
      <w:lvlText w:val="o"/>
      <w:lvlJc w:val="left"/>
      <w:pPr>
        <w:ind w:left="1440" w:hanging="360"/>
      </w:pPr>
      <w:rPr>
        <w:rFonts w:ascii="Courier New" w:hAnsi="Courier New" w:hint="default"/>
      </w:rPr>
    </w:lvl>
    <w:lvl w:ilvl="2" w:tplc="059C79BC">
      <w:start w:val="1"/>
      <w:numFmt w:val="bullet"/>
      <w:lvlText w:val=""/>
      <w:lvlJc w:val="left"/>
      <w:pPr>
        <w:ind w:left="2160" w:hanging="360"/>
      </w:pPr>
      <w:rPr>
        <w:rFonts w:ascii="Wingdings" w:hAnsi="Wingdings" w:hint="default"/>
      </w:rPr>
    </w:lvl>
    <w:lvl w:ilvl="3" w:tplc="B9D48CF8">
      <w:start w:val="1"/>
      <w:numFmt w:val="bullet"/>
      <w:lvlText w:val=""/>
      <w:lvlJc w:val="left"/>
      <w:pPr>
        <w:ind w:left="2880" w:hanging="360"/>
      </w:pPr>
      <w:rPr>
        <w:rFonts w:ascii="Symbol" w:hAnsi="Symbol" w:hint="default"/>
      </w:rPr>
    </w:lvl>
    <w:lvl w:ilvl="4" w:tplc="797C0F26">
      <w:start w:val="1"/>
      <w:numFmt w:val="bullet"/>
      <w:lvlText w:val="o"/>
      <w:lvlJc w:val="left"/>
      <w:pPr>
        <w:ind w:left="3600" w:hanging="360"/>
      </w:pPr>
      <w:rPr>
        <w:rFonts w:ascii="Courier New" w:hAnsi="Courier New" w:hint="default"/>
      </w:rPr>
    </w:lvl>
    <w:lvl w:ilvl="5" w:tplc="70305A3C">
      <w:start w:val="1"/>
      <w:numFmt w:val="bullet"/>
      <w:lvlText w:val=""/>
      <w:lvlJc w:val="left"/>
      <w:pPr>
        <w:ind w:left="4320" w:hanging="360"/>
      </w:pPr>
      <w:rPr>
        <w:rFonts w:ascii="Wingdings" w:hAnsi="Wingdings" w:hint="default"/>
      </w:rPr>
    </w:lvl>
    <w:lvl w:ilvl="6" w:tplc="3C4C9386">
      <w:start w:val="1"/>
      <w:numFmt w:val="bullet"/>
      <w:lvlText w:val=""/>
      <w:lvlJc w:val="left"/>
      <w:pPr>
        <w:ind w:left="5040" w:hanging="360"/>
      </w:pPr>
      <w:rPr>
        <w:rFonts w:ascii="Symbol" w:hAnsi="Symbol" w:hint="default"/>
      </w:rPr>
    </w:lvl>
    <w:lvl w:ilvl="7" w:tplc="0BECD3EC">
      <w:start w:val="1"/>
      <w:numFmt w:val="bullet"/>
      <w:lvlText w:val="o"/>
      <w:lvlJc w:val="left"/>
      <w:pPr>
        <w:ind w:left="5760" w:hanging="360"/>
      </w:pPr>
      <w:rPr>
        <w:rFonts w:ascii="Courier New" w:hAnsi="Courier New" w:hint="default"/>
      </w:rPr>
    </w:lvl>
    <w:lvl w:ilvl="8" w:tplc="C04A873E">
      <w:start w:val="1"/>
      <w:numFmt w:val="bullet"/>
      <w:lvlText w:val=""/>
      <w:lvlJc w:val="left"/>
      <w:pPr>
        <w:ind w:left="6480" w:hanging="360"/>
      </w:pPr>
      <w:rPr>
        <w:rFonts w:ascii="Wingdings" w:hAnsi="Wingdings" w:hint="default"/>
      </w:rPr>
    </w:lvl>
  </w:abstractNum>
  <w:abstractNum w:abstractNumId="7" w15:restartNumberingAfterBreak="0">
    <w:nsid w:val="625C3635"/>
    <w:multiLevelType w:val="hybridMultilevel"/>
    <w:tmpl w:val="977AA4C8"/>
    <w:lvl w:ilvl="0" w:tplc="3F5061BC">
      <w:start w:val="1"/>
      <w:numFmt w:val="bullet"/>
      <w:lvlText w:val=""/>
      <w:lvlJc w:val="left"/>
      <w:pPr>
        <w:ind w:left="720" w:hanging="360"/>
      </w:pPr>
      <w:rPr>
        <w:rFonts w:ascii="Symbol" w:hAnsi="Symbol" w:hint="default"/>
      </w:rPr>
    </w:lvl>
    <w:lvl w:ilvl="1" w:tplc="CEECAC46">
      <w:start w:val="1"/>
      <w:numFmt w:val="bullet"/>
      <w:lvlText w:val=""/>
      <w:lvlJc w:val="left"/>
      <w:pPr>
        <w:ind w:left="1440" w:hanging="360"/>
      </w:pPr>
      <w:rPr>
        <w:rFonts w:ascii="Symbol" w:hAnsi="Symbol" w:hint="default"/>
      </w:rPr>
    </w:lvl>
    <w:lvl w:ilvl="2" w:tplc="73B683A6">
      <w:start w:val="1"/>
      <w:numFmt w:val="bullet"/>
      <w:lvlText w:val=""/>
      <w:lvlJc w:val="left"/>
      <w:pPr>
        <w:ind w:left="2160" w:hanging="360"/>
      </w:pPr>
      <w:rPr>
        <w:rFonts w:ascii="Symbol" w:hAnsi="Symbol" w:hint="default"/>
      </w:rPr>
    </w:lvl>
    <w:lvl w:ilvl="3" w:tplc="05CE1CDC">
      <w:start w:val="1"/>
      <w:numFmt w:val="bullet"/>
      <w:lvlText w:val=""/>
      <w:lvlJc w:val="left"/>
      <w:pPr>
        <w:ind w:left="2880" w:hanging="360"/>
      </w:pPr>
      <w:rPr>
        <w:rFonts w:ascii="Symbol" w:hAnsi="Symbol" w:hint="default"/>
      </w:rPr>
    </w:lvl>
    <w:lvl w:ilvl="4" w:tplc="6C764D28">
      <w:start w:val="1"/>
      <w:numFmt w:val="bullet"/>
      <w:lvlText w:val="o"/>
      <w:lvlJc w:val="left"/>
      <w:pPr>
        <w:ind w:left="3600" w:hanging="360"/>
      </w:pPr>
      <w:rPr>
        <w:rFonts w:ascii="Courier New" w:hAnsi="Courier New" w:hint="default"/>
      </w:rPr>
    </w:lvl>
    <w:lvl w:ilvl="5" w:tplc="5C6877A4">
      <w:start w:val="1"/>
      <w:numFmt w:val="bullet"/>
      <w:lvlText w:val=""/>
      <w:lvlJc w:val="left"/>
      <w:pPr>
        <w:ind w:left="4320" w:hanging="360"/>
      </w:pPr>
      <w:rPr>
        <w:rFonts w:ascii="Wingdings" w:hAnsi="Wingdings" w:hint="default"/>
      </w:rPr>
    </w:lvl>
    <w:lvl w:ilvl="6" w:tplc="3FB8E0A4">
      <w:start w:val="1"/>
      <w:numFmt w:val="bullet"/>
      <w:lvlText w:val=""/>
      <w:lvlJc w:val="left"/>
      <w:pPr>
        <w:ind w:left="5040" w:hanging="360"/>
      </w:pPr>
      <w:rPr>
        <w:rFonts w:ascii="Symbol" w:hAnsi="Symbol" w:hint="default"/>
      </w:rPr>
    </w:lvl>
    <w:lvl w:ilvl="7" w:tplc="73005368">
      <w:start w:val="1"/>
      <w:numFmt w:val="bullet"/>
      <w:lvlText w:val="o"/>
      <w:lvlJc w:val="left"/>
      <w:pPr>
        <w:ind w:left="5760" w:hanging="360"/>
      </w:pPr>
      <w:rPr>
        <w:rFonts w:ascii="Courier New" w:hAnsi="Courier New" w:hint="default"/>
      </w:rPr>
    </w:lvl>
    <w:lvl w:ilvl="8" w:tplc="32A088EA">
      <w:start w:val="1"/>
      <w:numFmt w:val="bullet"/>
      <w:lvlText w:val=""/>
      <w:lvlJc w:val="left"/>
      <w:pPr>
        <w:ind w:left="6480" w:hanging="360"/>
      </w:pPr>
      <w:rPr>
        <w:rFonts w:ascii="Wingdings" w:hAnsi="Wingdings" w:hint="default"/>
      </w:rPr>
    </w:lvl>
  </w:abstractNum>
  <w:abstractNum w:abstractNumId="8" w15:restartNumberingAfterBreak="0">
    <w:nsid w:val="771F2CEF"/>
    <w:multiLevelType w:val="hybridMultilevel"/>
    <w:tmpl w:val="0A8C0A58"/>
    <w:lvl w:ilvl="0" w:tplc="439E6608">
      <w:start w:val="1"/>
      <w:numFmt w:val="bullet"/>
      <w:lvlText w:val=""/>
      <w:lvlJc w:val="left"/>
      <w:pPr>
        <w:ind w:left="720" w:hanging="360"/>
      </w:pPr>
      <w:rPr>
        <w:rFonts w:ascii="Symbol" w:hAnsi="Symbol" w:hint="default"/>
      </w:rPr>
    </w:lvl>
    <w:lvl w:ilvl="1" w:tplc="CB2E2E14">
      <w:start w:val="1"/>
      <w:numFmt w:val="bullet"/>
      <w:lvlText w:val="o"/>
      <w:lvlJc w:val="left"/>
      <w:pPr>
        <w:ind w:left="1440" w:hanging="360"/>
      </w:pPr>
      <w:rPr>
        <w:rFonts w:ascii="Courier New" w:hAnsi="Courier New" w:hint="default"/>
      </w:rPr>
    </w:lvl>
    <w:lvl w:ilvl="2" w:tplc="18EA1C16">
      <w:start w:val="1"/>
      <w:numFmt w:val="bullet"/>
      <w:lvlText w:val=""/>
      <w:lvlJc w:val="left"/>
      <w:pPr>
        <w:ind w:left="2160" w:hanging="360"/>
      </w:pPr>
      <w:rPr>
        <w:rFonts w:ascii="Wingdings" w:hAnsi="Wingdings" w:hint="default"/>
      </w:rPr>
    </w:lvl>
    <w:lvl w:ilvl="3" w:tplc="F3C44BD6">
      <w:start w:val="1"/>
      <w:numFmt w:val="bullet"/>
      <w:lvlText w:val=""/>
      <w:lvlJc w:val="left"/>
      <w:pPr>
        <w:ind w:left="2880" w:hanging="360"/>
      </w:pPr>
      <w:rPr>
        <w:rFonts w:ascii="Symbol" w:hAnsi="Symbol" w:hint="default"/>
      </w:rPr>
    </w:lvl>
    <w:lvl w:ilvl="4" w:tplc="CE008528">
      <w:start w:val="1"/>
      <w:numFmt w:val="bullet"/>
      <w:lvlText w:val="o"/>
      <w:lvlJc w:val="left"/>
      <w:pPr>
        <w:ind w:left="3600" w:hanging="360"/>
      </w:pPr>
      <w:rPr>
        <w:rFonts w:ascii="Courier New" w:hAnsi="Courier New" w:hint="default"/>
      </w:rPr>
    </w:lvl>
    <w:lvl w:ilvl="5" w:tplc="ADDA09C0">
      <w:start w:val="1"/>
      <w:numFmt w:val="bullet"/>
      <w:lvlText w:val=""/>
      <w:lvlJc w:val="left"/>
      <w:pPr>
        <w:ind w:left="4320" w:hanging="360"/>
      </w:pPr>
      <w:rPr>
        <w:rFonts w:ascii="Wingdings" w:hAnsi="Wingdings" w:hint="default"/>
      </w:rPr>
    </w:lvl>
    <w:lvl w:ilvl="6" w:tplc="4C7C8248">
      <w:start w:val="1"/>
      <w:numFmt w:val="bullet"/>
      <w:lvlText w:val=""/>
      <w:lvlJc w:val="left"/>
      <w:pPr>
        <w:ind w:left="5040" w:hanging="360"/>
      </w:pPr>
      <w:rPr>
        <w:rFonts w:ascii="Symbol" w:hAnsi="Symbol" w:hint="default"/>
      </w:rPr>
    </w:lvl>
    <w:lvl w:ilvl="7" w:tplc="ACFA6468">
      <w:start w:val="1"/>
      <w:numFmt w:val="bullet"/>
      <w:lvlText w:val="o"/>
      <w:lvlJc w:val="left"/>
      <w:pPr>
        <w:ind w:left="5760" w:hanging="360"/>
      </w:pPr>
      <w:rPr>
        <w:rFonts w:ascii="Courier New" w:hAnsi="Courier New" w:hint="default"/>
      </w:rPr>
    </w:lvl>
    <w:lvl w:ilvl="8" w:tplc="6D5266F2">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8"/>
  </w:num>
  <w:num w:numId="5">
    <w:abstractNumId w:val="7"/>
  </w:num>
  <w:num w:numId="6">
    <w:abstractNumId w:val="2"/>
  </w:num>
  <w:num w:numId="7">
    <w:abstractNumId w:val="4"/>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743041"/>
    <w:rsid w:val="00011291"/>
    <w:rsid w:val="000127E8"/>
    <w:rsid w:val="00021BCC"/>
    <w:rsid w:val="00033143"/>
    <w:rsid w:val="0003689A"/>
    <w:rsid w:val="00045AEB"/>
    <w:rsid w:val="00106A3A"/>
    <w:rsid w:val="0020750D"/>
    <w:rsid w:val="0023776E"/>
    <w:rsid w:val="0024948B"/>
    <w:rsid w:val="00272AC0"/>
    <w:rsid w:val="002C24E3"/>
    <w:rsid w:val="00382D92"/>
    <w:rsid w:val="003C7024"/>
    <w:rsid w:val="003D10BD"/>
    <w:rsid w:val="00403E0F"/>
    <w:rsid w:val="00405BDF"/>
    <w:rsid w:val="00412C2A"/>
    <w:rsid w:val="004148DF"/>
    <w:rsid w:val="004C5009"/>
    <w:rsid w:val="004D0885"/>
    <w:rsid w:val="005312A9"/>
    <w:rsid w:val="0059529B"/>
    <w:rsid w:val="006166C9"/>
    <w:rsid w:val="006457E3"/>
    <w:rsid w:val="00670780"/>
    <w:rsid w:val="00680C70"/>
    <w:rsid w:val="007039E7"/>
    <w:rsid w:val="00794EE1"/>
    <w:rsid w:val="007B643B"/>
    <w:rsid w:val="007C5F44"/>
    <w:rsid w:val="00802662"/>
    <w:rsid w:val="008571CF"/>
    <w:rsid w:val="008773DC"/>
    <w:rsid w:val="008D20E9"/>
    <w:rsid w:val="009F27A0"/>
    <w:rsid w:val="00A10231"/>
    <w:rsid w:val="00A24900"/>
    <w:rsid w:val="00A25612"/>
    <w:rsid w:val="00AC071F"/>
    <w:rsid w:val="00B070ED"/>
    <w:rsid w:val="00BB2F5E"/>
    <w:rsid w:val="00C113A9"/>
    <w:rsid w:val="00C134DF"/>
    <w:rsid w:val="00C27AA2"/>
    <w:rsid w:val="00C510D1"/>
    <w:rsid w:val="00D0768D"/>
    <w:rsid w:val="00DB5C04"/>
    <w:rsid w:val="00DC03D1"/>
    <w:rsid w:val="00DD48F4"/>
    <w:rsid w:val="00E148B9"/>
    <w:rsid w:val="00E2210A"/>
    <w:rsid w:val="00E34C46"/>
    <w:rsid w:val="00E46453"/>
    <w:rsid w:val="00E9630C"/>
    <w:rsid w:val="00F17876"/>
    <w:rsid w:val="00F36276"/>
    <w:rsid w:val="00F9376A"/>
    <w:rsid w:val="00F93A45"/>
    <w:rsid w:val="00FA2665"/>
    <w:rsid w:val="00FA4DD7"/>
    <w:rsid w:val="00FC5287"/>
    <w:rsid w:val="109E7342"/>
    <w:rsid w:val="15BDA3E3"/>
    <w:rsid w:val="213ACA61"/>
    <w:rsid w:val="222BB4A2"/>
    <w:rsid w:val="22506010"/>
    <w:rsid w:val="2EBA6826"/>
    <w:rsid w:val="4195DD29"/>
    <w:rsid w:val="4C82FAA8"/>
    <w:rsid w:val="4E743041"/>
    <w:rsid w:val="5188680F"/>
    <w:rsid w:val="721091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182F9"/>
  <w15:chartTrackingRefBased/>
  <w15:docId w15:val="{FDB232DD-8057-475C-9CCF-C8F72EE0C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61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21BCC"/>
    <w:pPr>
      <w:keepNext/>
      <w:keepLines/>
      <w:spacing w:before="240" w:line="257" w:lineRule="auto"/>
      <w:jc w:val="center"/>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unhideWhenUsed/>
    <w:qFormat/>
    <w:rsid w:val="00C27AA2"/>
    <w:pPr>
      <w:keepNext/>
      <w:keepLines/>
      <w:spacing w:after="160" w:line="257" w:lineRule="auto"/>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021BCC"/>
    <w:pPr>
      <w:keepNext/>
      <w:keepLines/>
      <w:spacing w:before="40" w:line="257" w:lineRule="auto"/>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1BCC"/>
    <w:pPr>
      <w:keepNext/>
      <w:keepLines/>
      <w:spacing w:before="40" w:line="257" w:lineRule="auto"/>
      <w:ind w:firstLine="360"/>
      <w:outlineLvl w:val="3"/>
    </w:pPr>
    <w:rPr>
      <w:rFonts w:asciiTheme="majorHAnsi" w:eastAsiaTheme="min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spacing w:after="160" w:line="257" w:lineRule="auto"/>
      <w:ind w:left="720" w:firstLine="360"/>
      <w:contextualSpacing/>
    </w:pPr>
    <w:rPr>
      <w:rFonts w:asciiTheme="minorHAnsi" w:eastAsiaTheme="minorEastAsia" w:hAnsiTheme="minorHAnsi" w:cstheme="minorBidi"/>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021BCC"/>
    <w:rPr>
      <w:rFonts w:asciiTheme="majorHAnsi" w:eastAsiaTheme="majorEastAsia" w:hAnsiTheme="majorHAnsi" w:cstheme="majorBidi"/>
      <w:b/>
      <w:bCs/>
      <w:color w:val="000000" w:themeColor="text1"/>
      <w:sz w:val="32"/>
      <w:szCs w:val="32"/>
    </w:rPr>
  </w:style>
  <w:style w:type="character" w:customStyle="1" w:styleId="Heading2Char">
    <w:name w:val="Heading 2 Char"/>
    <w:basedOn w:val="DefaultParagraphFont"/>
    <w:link w:val="Heading2"/>
    <w:uiPriority w:val="9"/>
    <w:rsid w:val="00C27AA2"/>
    <w:rPr>
      <w:rFonts w:asciiTheme="majorHAnsi" w:eastAsiaTheme="majorEastAsia" w:hAnsiTheme="majorHAnsi" w:cstheme="majorBidi"/>
      <w:b/>
      <w:bCs/>
      <w:color w:val="000000" w:themeColor="text1"/>
      <w:sz w:val="28"/>
      <w:szCs w:val="28"/>
    </w:rPr>
  </w:style>
  <w:style w:type="character" w:customStyle="1" w:styleId="Heading3Char">
    <w:name w:val="Heading 3 Char"/>
    <w:basedOn w:val="DefaultParagraphFont"/>
    <w:link w:val="Heading3"/>
    <w:uiPriority w:val="9"/>
    <w:rsid w:val="00021BCC"/>
    <w:rPr>
      <w:rFonts w:asciiTheme="majorHAnsi" w:eastAsiaTheme="majorEastAsia" w:hAnsiTheme="majorHAnsi" w:cstheme="majorBidi"/>
      <w:b/>
      <w:bCs/>
      <w:color w:val="000000" w:themeColor="text1"/>
      <w:sz w:val="24"/>
      <w:szCs w:val="24"/>
    </w:rPr>
  </w:style>
  <w:style w:type="paragraph" w:styleId="NoSpacing">
    <w:name w:val="No Spacing"/>
    <w:uiPriority w:val="1"/>
    <w:qFormat/>
    <w:rsid w:val="00021BCC"/>
    <w:pPr>
      <w:spacing w:after="0" w:line="240" w:lineRule="auto"/>
      <w:ind w:firstLine="360"/>
    </w:pPr>
    <w:rPr>
      <w:rFonts w:eastAsiaTheme="minorEastAsia"/>
      <w:sz w:val="24"/>
      <w:szCs w:val="24"/>
    </w:rPr>
  </w:style>
  <w:style w:type="table" w:styleId="PlainTable3">
    <w:name w:val="Plain Table 3"/>
    <w:basedOn w:val="TableNormal"/>
    <w:uiPriority w:val="43"/>
    <w:rsid w:val="00021BC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Emphasis">
    <w:name w:val="Emphasis"/>
    <w:basedOn w:val="DefaultParagraphFont"/>
    <w:uiPriority w:val="20"/>
    <w:qFormat/>
    <w:rsid w:val="00021BCC"/>
    <w:rPr>
      <w:i/>
      <w:iCs/>
    </w:rPr>
  </w:style>
  <w:style w:type="paragraph" w:styleId="Quote">
    <w:name w:val="Quote"/>
    <w:basedOn w:val="Normal"/>
    <w:next w:val="Normal"/>
    <w:link w:val="QuoteChar"/>
    <w:uiPriority w:val="29"/>
    <w:qFormat/>
    <w:rsid w:val="00021BCC"/>
    <w:pPr>
      <w:spacing w:before="200" w:after="160" w:line="257" w:lineRule="auto"/>
      <w:ind w:left="864" w:right="864" w:firstLine="360"/>
      <w:jc w:val="center"/>
    </w:pPr>
    <w:rPr>
      <w:rFonts w:asciiTheme="minorHAnsi" w:eastAsiaTheme="minorEastAsia" w:hAnsiTheme="minorHAnsi" w:cstheme="minorBidi"/>
      <w:i/>
      <w:iCs/>
      <w:color w:val="404040" w:themeColor="text1" w:themeTint="BF"/>
    </w:rPr>
  </w:style>
  <w:style w:type="character" w:customStyle="1" w:styleId="QuoteChar">
    <w:name w:val="Quote Char"/>
    <w:basedOn w:val="DefaultParagraphFont"/>
    <w:link w:val="Quote"/>
    <w:uiPriority w:val="29"/>
    <w:rsid w:val="00021BCC"/>
    <w:rPr>
      <w:rFonts w:eastAsiaTheme="minorEastAsia"/>
      <w:i/>
      <w:iCs/>
      <w:color w:val="404040" w:themeColor="text1" w:themeTint="BF"/>
      <w:sz w:val="24"/>
      <w:szCs w:val="24"/>
    </w:rPr>
  </w:style>
  <w:style w:type="character" w:customStyle="1" w:styleId="Heading4Char">
    <w:name w:val="Heading 4 Char"/>
    <w:basedOn w:val="DefaultParagraphFont"/>
    <w:link w:val="Heading4"/>
    <w:uiPriority w:val="9"/>
    <w:rsid w:val="00021BCC"/>
    <w:rPr>
      <w:rFonts w:asciiTheme="majorHAnsi" w:eastAsiaTheme="minorEastAsia" w:hAnsiTheme="majorHAnsi" w:cstheme="majorBidi"/>
      <w:i/>
      <w:iCs/>
      <w:color w:val="000000" w:themeColor="text1"/>
      <w:sz w:val="24"/>
      <w:szCs w:val="24"/>
    </w:rPr>
  </w:style>
  <w:style w:type="character" w:styleId="UnresolvedMention">
    <w:name w:val="Unresolved Mention"/>
    <w:basedOn w:val="DefaultParagraphFont"/>
    <w:uiPriority w:val="99"/>
    <w:semiHidden/>
    <w:unhideWhenUsed/>
    <w:rsid w:val="00670780"/>
    <w:rPr>
      <w:color w:val="605E5C"/>
      <w:shd w:val="clear" w:color="auto" w:fill="E1DFDD"/>
    </w:rPr>
  </w:style>
  <w:style w:type="paragraph" w:styleId="Bibliography">
    <w:name w:val="Bibliography"/>
    <w:basedOn w:val="Normal"/>
    <w:next w:val="Normal"/>
    <w:uiPriority w:val="37"/>
    <w:unhideWhenUsed/>
    <w:rsid w:val="00E46453"/>
    <w:pPr>
      <w:spacing w:after="160" w:line="257" w:lineRule="auto"/>
      <w:ind w:firstLine="360"/>
    </w:pPr>
    <w:rPr>
      <w:rFonts w:asciiTheme="minorHAnsi" w:eastAsiaTheme="minorEastAsia" w:hAnsiTheme="minorHAnsi" w:cstheme="minorBidi"/>
    </w:rPr>
  </w:style>
  <w:style w:type="paragraph" w:styleId="Caption">
    <w:name w:val="caption"/>
    <w:basedOn w:val="Normal"/>
    <w:next w:val="Normal"/>
    <w:uiPriority w:val="35"/>
    <w:unhideWhenUsed/>
    <w:qFormat/>
    <w:rsid w:val="00AC071F"/>
    <w:pPr>
      <w:spacing w:after="200"/>
      <w:ind w:firstLine="360"/>
      <w:jc w:val="center"/>
    </w:pPr>
    <w:rPr>
      <w:rFonts w:asciiTheme="minorHAnsi" w:eastAsiaTheme="minorEastAsia" w:hAnsiTheme="minorHAnsi" w:cstheme="minorBidi"/>
      <w:i/>
      <w:iCs/>
      <w:color w:val="000000" w:themeColor="text1"/>
      <w:sz w:val="20"/>
      <w:szCs w:val="20"/>
    </w:rPr>
  </w:style>
  <w:style w:type="paragraph" w:styleId="BalloonText">
    <w:name w:val="Balloon Text"/>
    <w:basedOn w:val="Normal"/>
    <w:link w:val="BalloonTextChar"/>
    <w:uiPriority w:val="99"/>
    <w:semiHidden/>
    <w:unhideWhenUsed/>
    <w:rsid w:val="006457E3"/>
    <w:pPr>
      <w:ind w:firstLine="360"/>
    </w:pPr>
    <w:rPr>
      <w:rFonts w:eastAsiaTheme="minorEastAsia"/>
      <w:sz w:val="18"/>
      <w:szCs w:val="18"/>
    </w:rPr>
  </w:style>
  <w:style w:type="character" w:customStyle="1" w:styleId="BalloonTextChar">
    <w:name w:val="Balloon Text Char"/>
    <w:basedOn w:val="DefaultParagraphFont"/>
    <w:link w:val="BalloonText"/>
    <w:uiPriority w:val="99"/>
    <w:semiHidden/>
    <w:rsid w:val="006457E3"/>
    <w:rPr>
      <w:rFonts w:ascii="Times New Roman" w:eastAsiaTheme="minorEastAsia"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702585">
      <w:bodyDiv w:val="1"/>
      <w:marLeft w:val="0"/>
      <w:marRight w:val="0"/>
      <w:marTop w:val="0"/>
      <w:marBottom w:val="0"/>
      <w:divBdr>
        <w:top w:val="none" w:sz="0" w:space="0" w:color="auto"/>
        <w:left w:val="none" w:sz="0" w:space="0" w:color="auto"/>
        <w:bottom w:val="none" w:sz="0" w:space="0" w:color="auto"/>
        <w:right w:val="none" w:sz="0" w:space="0" w:color="auto"/>
      </w:divBdr>
    </w:div>
    <w:div w:id="162399732">
      <w:bodyDiv w:val="1"/>
      <w:marLeft w:val="0"/>
      <w:marRight w:val="0"/>
      <w:marTop w:val="0"/>
      <w:marBottom w:val="0"/>
      <w:divBdr>
        <w:top w:val="none" w:sz="0" w:space="0" w:color="auto"/>
        <w:left w:val="none" w:sz="0" w:space="0" w:color="auto"/>
        <w:bottom w:val="none" w:sz="0" w:space="0" w:color="auto"/>
        <w:right w:val="none" w:sz="0" w:space="0" w:color="auto"/>
      </w:divBdr>
    </w:div>
    <w:div w:id="165174076">
      <w:bodyDiv w:val="1"/>
      <w:marLeft w:val="0"/>
      <w:marRight w:val="0"/>
      <w:marTop w:val="0"/>
      <w:marBottom w:val="0"/>
      <w:divBdr>
        <w:top w:val="none" w:sz="0" w:space="0" w:color="auto"/>
        <w:left w:val="none" w:sz="0" w:space="0" w:color="auto"/>
        <w:bottom w:val="none" w:sz="0" w:space="0" w:color="auto"/>
        <w:right w:val="none" w:sz="0" w:space="0" w:color="auto"/>
      </w:divBdr>
    </w:div>
    <w:div w:id="288439007">
      <w:bodyDiv w:val="1"/>
      <w:marLeft w:val="0"/>
      <w:marRight w:val="0"/>
      <w:marTop w:val="0"/>
      <w:marBottom w:val="0"/>
      <w:divBdr>
        <w:top w:val="none" w:sz="0" w:space="0" w:color="auto"/>
        <w:left w:val="none" w:sz="0" w:space="0" w:color="auto"/>
        <w:bottom w:val="none" w:sz="0" w:space="0" w:color="auto"/>
        <w:right w:val="none" w:sz="0" w:space="0" w:color="auto"/>
      </w:divBdr>
    </w:div>
    <w:div w:id="312028285">
      <w:bodyDiv w:val="1"/>
      <w:marLeft w:val="0"/>
      <w:marRight w:val="0"/>
      <w:marTop w:val="0"/>
      <w:marBottom w:val="0"/>
      <w:divBdr>
        <w:top w:val="none" w:sz="0" w:space="0" w:color="auto"/>
        <w:left w:val="none" w:sz="0" w:space="0" w:color="auto"/>
        <w:bottom w:val="none" w:sz="0" w:space="0" w:color="auto"/>
        <w:right w:val="none" w:sz="0" w:space="0" w:color="auto"/>
      </w:divBdr>
    </w:div>
    <w:div w:id="390736784">
      <w:bodyDiv w:val="1"/>
      <w:marLeft w:val="0"/>
      <w:marRight w:val="0"/>
      <w:marTop w:val="0"/>
      <w:marBottom w:val="0"/>
      <w:divBdr>
        <w:top w:val="none" w:sz="0" w:space="0" w:color="auto"/>
        <w:left w:val="none" w:sz="0" w:space="0" w:color="auto"/>
        <w:bottom w:val="none" w:sz="0" w:space="0" w:color="auto"/>
        <w:right w:val="none" w:sz="0" w:space="0" w:color="auto"/>
      </w:divBdr>
    </w:div>
    <w:div w:id="494272584">
      <w:bodyDiv w:val="1"/>
      <w:marLeft w:val="0"/>
      <w:marRight w:val="0"/>
      <w:marTop w:val="0"/>
      <w:marBottom w:val="0"/>
      <w:divBdr>
        <w:top w:val="none" w:sz="0" w:space="0" w:color="auto"/>
        <w:left w:val="none" w:sz="0" w:space="0" w:color="auto"/>
        <w:bottom w:val="none" w:sz="0" w:space="0" w:color="auto"/>
        <w:right w:val="none" w:sz="0" w:space="0" w:color="auto"/>
      </w:divBdr>
    </w:div>
    <w:div w:id="648247373">
      <w:bodyDiv w:val="1"/>
      <w:marLeft w:val="0"/>
      <w:marRight w:val="0"/>
      <w:marTop w:val="0"/>
      <w:marBottom w:val="0"/>
      <w:divBdr>
        <w:top w:val="none" w:sz="0" w:space="0" w:color="auto"/>
        <w:left w:val="none" w:sz="0" w:space="0" w:color="auto"/>
        <w:bottom w:val="none" w:sz="0" w:space="0" w:color="auto"/>
        <w:right w:val="none" w:sz="0" w:space="0" w:color="auto"/>
      </w:divBdr>
    </w:div>
    <w:div w:id="688406477">
      <w:bodyDiv w:val="1"/>
      <w:marLeft w:val="0"/>
      <w:marRight w:val="0"/>
      <w:marTop w:val="0"/>
      <w:marBottom w:val="0"/>
      <w:divBdr>
        <w:top w:val="none" w:sz="0" w:space="0" w:color="auto"/>
        <w:left w:val="none" w:sz="0" w:space="0" w:color="auto"/>
        <w:bottom w:val="none" w:sz="0" w:space="0" w:color="auto"/>
        <w:right w:val="none" w:sz="0" w:space="0" w:color="auto"/>
      </w:divBdr>
    </w:div>
    <w:div w:id="721490612">
      <w:bodyDiv w:val="1"/>
      <w:marLeft w:val="0"/>
      <w:marRight w:val="0"/>
      <w:marTop w:val="0"/>
      <w:marBottom w:val="0"/>
      <w:divBdr>
        <w:top w:val="none" w:sz="0" w:space="0" w:color="auto"/>
        <w:left w:val="none" w:sz="0" w:space="0" w:color="auto"/>
        <w:bottom w:val="none" w:sz="0" w:space="0" w:color="auto"/>
        <w:right w:val="none" w:sz="0" w:space="0" w:color="auto"/>
      </w:divBdr>
    </w:div>
    <w:div w:id="774441904">
      <w:bodyDiv w:val="1"/>
      <w:marLeft w:val="0"/>
      <w:marRight w:val="0"/>
      <w:marTop w:val="0"/>
      <w:marBottom w:val="0"/>
      <w:divBdr>
        <w:top w:val="none" w:sz="0" w:space="0" w:color="auto"/>
        <w:left w:val="none" w:sz="0" w:space="0" w:color="auto"/>
        <w:bottom w:val="none" w:sz="0" w:space="0" w:color="auto"/>
        <w:right w:val="none" w:sz="0" w:space="0" w:color="auto"/>
      </w:divBdr>
    </w:div>
    <w:div w:id="776220157">
      <w:bodyDiv w:val="1"/>
      <w:marLeft w:val="0"/>
      <w:marRight w:val="0"/>
      <w:marTop w:val="0"/>
      <w:marBottom w:val="0"/>
      <w:divBdr>
        <w:top w:val="none" w:sz="0" w:space="0" w:color="auto"/>
        <w:left w:val="none" w:sz="0" w:space="0" w:color="auto"/>
        <w:bottom w:val="none" w:sz="0" w:space="0" w:color="auto"/>
        <w:right w:val="none" w:sz="0" w:space="0" w:color="auto"/>
      </w:divBdr>
    </w:div>
    <w:div w:id="861625730">
      <w:bodyDiv w:val="1"/>
      <w:marLeft w:val="0"/>
      <w:marRight w:val="0"/>
      <w:marTop w:val="0"/>
      <w:marBottom w:val="0"/>
      <w:divBdr>
        <w:top w:val="none" w:sz="0" w:space="0" w:color="auto"/>
        <w:left w:val="none" w:sz="0" w:space="0" w:color="auto"/>
        <w:bottom w:val="none" w:sz="0" w:space="0" w:color="auto"/>
        <w:right w:val="none" w:sz="0" w:space="0" w:color="auto"/>
      </w:divBdr>
    </w:div>
    <w:div w:id="871960356">
      <w:bodyDiv w:val="1"/>
      <w:marLeft w:val="0"/>
      <w:marRight w:val="0"/>
      <w:marTop w:val="0"/>
      <w:marBottom w:val="0"/>
      <w:divBdr>
        <w:top w:val="none" w:sz="0" w:space="0" w:color="auto"/>
        <w:left w:val="none" w:sz="0" w:space="0" w:color="auto"/>
        <w:bottom w:val="none" w:sz="0" w:space="0" w:color="auto"/>
        <w:right w:val="none" w:sz="0" w:space="0" w:color="auto"/>
      </w:divBdr>
    </w:div>
    <w:div w:id="946737334">
      <w:bodyDiv w:val="1"/>
      <w:marLeft w:val="0"/>
      <w:marRight w:val="0"/>
      <w:marTop w:val="0"/>
      <w:marBottom w:val="0"/>
      <w:divBdr>
        <w:top w:val="none" w:sz="0" w:space="0" w:color="auto"/>
        <w:left w:val="none" w:sz="0" w:space="0" w:color="auto"/>
        <w:bottom w:val="none" w:sz="0" w:space="0" w:color="auto"/>
        <w:right w:val="none" w:sz="0" w:space="0" w:color="auto"/>
      </w:divBdr>
    </w:div>
    <w:div w:id="988902925">
      <w:bodyDiv w:val="1"/>
      <w:marLeft w:val="0"/>
      <w:marRight w:val="0"/>
      <w:marTop w:val="0"/>
      <w:marBottom w:val="0"/>
      <w:divBdr>
        <w:top w:val="none" w:sz="0" w:space="0" w:color="auto"/>
        <w:left w:val="none" w:sz="0" w:space="0" w:color="auto"/>
        <w:bottom w:val="none" w:sz="0" w:space="0" w:color="auto"/>
        <w:right w:val="none" w:sz="0" w:space="0" w:color="auto"/>
      </w:divBdr>
    </w:div>
    <w:div w:id="1029069057">
      <w:bodyDiv w:val="1"/>
      <w:marLeft w:val="0"/>
      <w:marRight w:val="0"/>
      <w:marTop w:val="0"/>
      <w:marBottom w:val="0"/>
      <w:divBdr>
        <w:top w:val="none" w:sz="0" w:space="0" w:color="auto"/>
        <w:left w:val="none" w:sz="0" w:space="0" w:color="auto"/>
        <w:bottom w:val="none" w:sz="0" w:space="0" w:color="auto"/>
        <w:right w:val="none" w:sz="0" w:space="0" w:color="auto"/>
      </w:divBdr>
    </w:div>
    <w:div w:id="1155340196">
      <w:bodyDiv w:val="1"/>
      <w:marLeft w:val="0"/>
      <w:marRight w:val="0"/>
      <w:marTop w:val="0"/>
      <w:marBottom w:val="0"/>
      <w:divBdr>
        <w:top w:val="none" w:sz="0" w:space="0" w:color="auto"/>
        <w:left w:val="none" w:sz="0" w:space="0" w:color="auto"/>
        <w:bottom w:val="none" w:sz="0" w:space="0" w:color="auto"/>
        <w:right w:val="none" w:sz="0" w:space="0" w:color="auto"/>
      </w:divBdr>
    </w:div>
    <w:div w:id="1174953164">
      <w:bodyDiv w:val="1"/>
      <w:marLeft w:val="0"/>
      <w:marRight w:val="0"/>
      <w:marTop w:val="0"/>
      <w:marBottom w:val="0"/>
      <w:divBdr>
        <w:top w:val="none" w:sz="0" w:space="0" w:color="auto"/>
        <w:left w:val="none" w:sz="0" w:space="0" w:color="auto"/>
        <w:bottom w:val="none" w:sz="0" w:space="0" w:color="auto"/>
        <w:right w:val="none" w:sz="0" w:space="0" w:color="auto"/>
      </w:divBdr>
    </w:div>
    <w:div w:id="1209993197">
      <w:bodyDiv w:val="1"/>
      <w:marLeft w:val="0"/>
      <w:marRight w:val="0"/>
      <w:marTop w:val="0"/>
      <w:marBottom w:val="0"/>
      <w:divBdr>
        <w:top w:val="none" w:sz="0" w:space="0" w:color="auto"/>
        <w:left w:val="none" w:sz="0" w:space="0" w:color="auto"/>
        <w:bottom w:val="none" w:sz="0" w:space="0" w:color="auto"/>
        <w:right w:val="none" w:sz="0" w:space="0" w:color="auto"/>
      </w:divBdr>
    </w:div>
    <w:div w:id="1237665209">
      <w:bodyDiv w:val="1"/>
      <w:marLeft w:val="0"/>
      <w:marRight w:val="0"/>
      <w:marTop w:val="0"/>
      <w:marBottom w:val="0"/>
      <w:divBdr>
        <w:top w:val="none" w:sz="0" w:space="0" w:color="auto"/>
        <w:left w:val="none" w:sz="0" w:space="0" w:color="auto"/>
        <w:bottom w:val="none" w:sz="0" w:space="0" w:color="auto"/>
        <w:right w:val="none" w:sz="0" w:space="0" w:color="auto"/>
      </w:divBdr>
    </w:div>
    <w:div w:id="1253929635">
      <w:bodyDiv w:val="1"/>
      <w:marLeft w:val="0"/>
      <w:marRight w:val="0"/>
      <w:marTop w:val="0"/>
      <w:marBottom w:val="0"/>
      <w:divBdr>
        <w:top w:val="none" w:sz="0" w:space="0" w:color="auto"/>
        <w:left w:val="none" w:sz="0" w:space="0" w:color="auto"/>
        <w:bottom w:val="none" w:sz="0" w:space="0" w:color="auto"/>
        <w:right w:val="none" w:sz="0" w:space="0" w:color="auto"/>
      </w:divBdr>
    </w:div>
    <w:div w:id="1321543496">
      <w:bodyDiv w:val="1"/>
      <w:marLeft w:val="0"/>
      <w:marRight w:val="0"/>
      <w:marTop w:val="0"/>
      <w:marBottom w:val="0"/>
      <w:divBdr>
        <w:top w:val="none" w:sz="0" w:space="0" w:color="auto"/>
        <w:left w:val="none" w:sz="0" w:space="0" w:color="auto"/>
        <w:bottom w:val="none" w:sz="0" w:space="0" w:color="auto"/>
        <w:right w:val="none" w:sz="0" w:space="0" w:color="auto"/>
      </w:divBdr>
    </w:div>
    <w:div w:id="1436558791">
      <w:bodyDiv w:val="1"/>
      <w:marLeft w:val="0"/>
      <w:marRight w:val="0"/>
      <w:marTop w:val="0"/>
      <w:marBottom w:val="0"/>
      <w:divBdr>
        <w:top w:val="none" w:sz="0" w:space="0" w:color="auto"/>
        <w:left w:val="none" w:sz="0" w:space="0" w:color="auto"/>
        <w:bottom w:val="none" w:sz="0" w:space="0" w:color="auto"/>
        <w:right w:val="none" w:sz="0" w:space="0" w:color="auto"/>
      </w:divBdr>
    </w:div>
    <w:div w:id="1505586636">
      <w:bodyDiv w:val="1"/>
      <w:marLeft w:val="0"/>
      <w:marRight w:val="0"/>
      <w:marTop w:val="0"/>
      <w:marBottom w:val="0"/>
      <w:divBdr>
        <w:top w:val="none" w:sz="0" w:space="0" w:color="auto"/>
        <w:left w:val="none" w:sz="0" w:space="0" w:color="auto"/>
        <w:bottom w:val="none" w:sz="0" w:space="0" w:color="auto"/>
        <w:right w:val="none" w:sz="0" w:space="0" w:color="auto"/>
      </w:divBdr>
    </w:div>
    <w:div w:id="1517842810">
      <w:bodyDiv w:val="1"/>
      <w:marLeft w:val="0"/>
      <w:marRight w:val="0"/>
      <w:marTop w:val="0"/>
      <w:marBottom w:val="0"/>
      <w:divBdr>
        <w:top w:val="none" w:sz="0" w:space="0" w:color="auto"/>
        <w:left w:val="none" w:sz="0" w:space="0" w:color="auto"/>
        <w:bottom w:val="none" w:sz="0" w:space="0" w:color="auto"/>
        <w:right w:val="none" w:sz="0" w:space="0" w:color="auto"/>
      </w:divBdr>
    </w:div>
    <w:div w:id="1547259856">
      <w:bodyDiv w:val="1"/>
      <w:marLeft w:val="0"/>
      <w:marRight w:val="0"/>
      <w:marTop w:val="0"/>
      <w:marBottom w:val="0"/>
      <w:divBdr>
        <w:top w:val="none" w:sz="0" w:space="0" w:color="auto"/>
        <w:left w:val="none" w:sz="0" w:space="0" w:color="auto"/>
        <w:bottom w:val="none" w:sz="0" w:space="0" w:color="auto"/>
        <w:right w:val="none" w:sz="0" w:space="0" w:color="auto"/>
      </w:divBdr>
    </w:div>
    <w:div w:id="1556502810">
      <w:bodyDiv w:val="1"/>
      <w:marLeft w:val="0"/>
      <w:marRight w:val="0"/>
      <w:marTop w:val="0"/>
      <w:marBottom w:val="0"/>
      <w:divBdr>
        <w:top w:val="none" w:sz="0" w:space="0" w:color="auto"/>
        <w:left w:val="none" w:sz="0" w:space="0" w:color="auto"/>
        <w:bottom w:val="none" w:sz="0" w:space="0" w:color="auto"/>
        <w:right w:val="none" w:sz="0" w:space="0" w:color="auto"/>
      </w:divBdr>
    </w:div>
    <w:div w:id="1728141278">
      <w:bodyDiv w:val="1"/>
      <w:marLeft w:val="0"/>
      <w:marRight w:val="0"/>
      <w:marTop w:val="0"/>
      <w:marBottom w:val="0"/>
      <w:divBdr>
        <w:top w:val="none" w:sz="0" w:space="0" w:color="auto"/>
        <w:left w:val="none" w:sz="0" w:space="0" w:color="auto"/>
        <w:bottom w:val="none" w:sz="0" w:space="0" w:color="auto"/>
        <w:right w:val="none" w:sz="0" w:space="0" w:color="auto"/>
      </w:divBdr>
    </w:div>
    <w:div w:id="1755584660">
      <w:bodyDiv w:val="1"/>
      <w:marLeft w:val="0"/>
      <w:marRight w:val="0"/>
      <w:marTop w:val="0"/>
      <w:marBottom w:val="0"/>
      <w:divBdr>
        <w:top w:val="none" w:sz="0" w:space="0" w:color="auto"/>
        <w:left w:val="none" w:sz="0" w:space="0" w:color="auto"/>
        <w:bottom w:val="none" w:sz="0" w:space="0" w:color="auto"/>
        <w:right w:val="none" w:sz="0" w:space="0" w:color="auto"/>
      </w:divBdr>
    </w:div>
    <w:div w:id="1811630065">
      <w:bodyDiv w:val="1"/>
      <w:marLeft w:val="0"/>
      <w:marRight w:val="0"/>
      <w:marTop w:val="0"/>
      <w:marBottom w:val="0"/>
      <w:divBdr>
        <w:top w:val="none" w:sz="0" w:space="0" w:color="auto"/>
        <w:left w:val="none" w:sz="0" w:space="0" w:color="auto"/>
        <w:bottom w:val="none" w:sz="0" w:space="0" w:color="auto"/>
        <w:right w:val="none" w:sz="0" w:space="0" w:color="auto"/>
      </w:divBdr>
    </w:div>
    <w:div w:id="1812750495">
      <w:bodyDiv w:val="1"/>
      <w:marLeft w:val="0"/>
      <w:marRight w:val="0"/>
      <w:marTop w:val="0"/>
      <w:marBottom w:val="0"/>
      <w:divBdr>
        <w:top w:val="none" w:sz="0" w:space="0" w:color="auto"/>
        <w:left w:val="none" w:sz="0" w:space="0" w:color="auto"/>
        <w:bottom w:val="none" w:sz="0" w:space="0" w:color="auto"/>
        <w:right w:val="none" w:sz="0" w:space="0" w:color="auto"/>
      </w:divBdr>
    </w:div>
    <w:div w:id="1817990434">
      <w:bodyDiv w:val="1"/>
      <w:marLeft w:val="0"/>
      <w:marRight w:val="0"/>
      <w:marTop w:val="0"/>
      <w:marBottom w:val="0"/>
      <w:divBdr>
        <w:top w:val="none" w:sz="0" w:space="0" w:color="auto"/>
        <w:left w:val="none" w:sz="0" w:space="0" w:color="auto"/>
        <w:bottom w:val="none" w:sz="0" w:space="0" w:color="auto"/>
        <w:right w:val="none" w:sz="0" w:space="0" w:color="auto"/>
      </w:divBdr>
    </w:div>
    <w:div w:id="1901134453">
      <w:bodyDiv w:val="1"/>
      <w:marLeft w:val="0"/>
      <w:marRight w:val="0"/>
      <w:marTop w:val="0"/>
      <w:marBottom w:val="0"/>
      <w:divBdr>
        <w:top w:val="none" w:sz="0" w:space="0" w:color="auto"/>
        <w:left w:val="none" w:sz="0" w:space="0" w:color="auto"/>
        <w:bottom w:val="none" w:sz="0" w:space="0" w:color="auto"/>
        <w:right w:val="none" w:sz="0" w:space="0" w:color="auto"/>
      </w:divBdr>
    </w:div>
    <w:div w:id="1968509136">
      <w:bodyDiv w:val="1"/>
      <w:marLeft w:val="0"/>
      <w:marRight w:val="0"/>
      <w:marTop w:val="0"/>
      <w:marBottom w:val="0"/>
      <w:divBdr>
        <w:top w:val="none" w:sz="0" w:space="0" w:color="auto"/>
        <w:left w:val="none" w:sz="0" w:space="0" w:color="auto"/>
        <w:bottom w:val="none" w:sz="0" w:space="0" w:color="auto"/>
        <w:right w:val="none" w:sz="0" w:space="0" w:color="auto"/>
      </w:divBdr>
    </w:div>
    <w:div w:id="2009361971">
      <w:bodyDiv w:val="1"/>
      <w:marLeft w:val="0"/>
      <w:marRight w:val="0"/>
      <w:marTop w:val="0"/>
      <w:marBottom w:val="0"/>
      <w:divBdr>
        <w:top w:val="none" w:sz="0" w:space="0" w:color="auto"/>
        <w:left w:val="none" w:sz="0" w:space="0" w:color="auto"/>
        <w:bottom w:val="none" w:sz="0" w:space="0" w:color="auto"/>
        <w:right w:val="none" w:sz="0" w:space="0" w:color="auto"/>
      </w:divBdr>
    </w:div>
    <w:div w:id="2075619715">
      <w:bodyDiv w:val="1"/>
      <w:marLeft w:val="0"/>
      <w:marRight w:val="0"/>
      <w:marTop w:val="0"/>
      <w:marBottom w:val="0"/>
      <w:divBdr>
        <w:top w:val="none" w:sz="0" w:space="0" w:color="auto"/>
        <w:left w:val="none" w:sz="0" w:space="0" w:color="auto"/>
        <w:bottom w:val="none" w:sz="0" w:space="0" w:color="auto"/>
        <w:right w:val="none" w:sz="0" w:space="0" w:color="auto"/>
      </w:divBdr>
    </w:div>
    <w:div w:id="2137286047">
      <w:bodyDiv w:val="1"/>
      <w:marLeft w:val="0"/>
      <w:marRight w:val="0"/>
      <w:marTop w:val="0"/>
      <w:marBottom w:val="0"/>
      <w:divBdr>
        <w:top w:val="none" w:sz="0" w:space="0" w:color="auto"/>
        <w:left w:val="none" w:sz="0" w:space="0" w:color="auto"/>
        <w:bottom w:val="none" w:sz="0" w:space="0" w:color="auto"/>
        <w:right w:val="none" w:sz="0" w:space="0" w:color="auto"/>
      </w:divBdr>
    </w:div>
    <w:div w:id="2139184713">
      <w:bodyDiv w:val="1"/>
      <w:marLeft w:val="0"/>
      <w:marRight w:val="0"/>
      <w:marTop w:val="0"/>
      <w:marBottom w:val="0"/>
      <w:divBdr>
        <w:top w:val="none" w:sz="0" w:space="0" w:color="auto"/>
        <w:left w:val="none" w:sz="0" w:space="0" w:color="auto"/>
        <w:bottom w:val="none" w:sz="0" w:space="0" w:color="auto"/>
        <w:right w:val="none" w:sz="0" w:space="0" w:color="auto"/>
      </w:divBdr>
    </w:div>
    <w:div w:id="214735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tif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Bod17</b:Tag>
    <b:SourceType>InternetSite</b:SourceType>
    <b:Guid>{6D4CE3B1-1095-4648-8B4A-00AB1B3752F1}</b:Guid>
    <b:Title>Visualizing Text Analysis Results with Word Clouds</b:Title>
    <b:Year>2017</b:Year>
    <b:InternetSiteTitle>Dundas BI</b:InternetSiteTitle>
    <b:Month>December</b:Month>
    <b:Day>18</b:Day>
    <b:URL>https://www.dundas.com/support/blog/visualizing-text-analysis-results-with-word-clouds</b:URL>
    <b:Author>
      <b:Author>
        <b:NameList>
          <b:Person>
            <b:Last>Bodapati</b:Last>
            <b:First>N.</b:First>
          </b:Person>
        </b:NameList>
      </b:Author>
    </b:Author>
    <b:RefOrder>3</b:RefOrder>
  </b:Source>
  <b:Source>
    <b:Tag>Wik19</b:Tag>
    <b:SourceType>InternetSite</b:SourceType>
    <b:Guid>{453B167A-ED72-48E7-82C2-8F647DD20E91}</b:Guid>
    <b:Author>
      <b:Author>
        <b:Corporate>Wikipedia</b:Corporate>
      </b:Author>
    </b:Author>
    <b:Title>Document Clustering</b:Title>
    <b:InternetSiteTitle>Wikipedia</b:InternetSiteTitle>
    <b:Year>2019</b:Year>
    <b:Month>June</b:Month>
    <b:Day>6</b:Day>
    <b:URL>https://en.wikipedia.org/wiki/Document_clustering</b:URL>
    <b:RefOrder>4</b:RefOrder>
  </b:Source>
  <b:Source>
    <b:Tag>Whi19</b:Tag>
    <b:SourceType>InternetSite</b:SourceType>
    <b:Guid>{9F4CF291-253F-4F20-B9B4-6595935C2103}</b:Guid>
    <b:Author>
      <b:Author>
        <b:Corporate>Whiskey Advocate</b:Corporate>
      </b:Author>
    </b:Author>
    <b:Title>Scotch Whiskey Brands</b:Title>
    <b:InternetSiteTitle>Whiskey Advocate</b:InternetSiteTitle>
    <b:Year>2019</b:Year>
    <b:Month>June</b:Month>
    <b:Day>01</b:Day>
    <b:URL>https://www.thewhiskyexchange.com/brands/scotchwhisky/40/single-malt-scotch-whisky.html</b:URL>
    <b:RefOrder>5</b:RefOrder>
  </b:Source>
  <b:Source>
    <b:Tag>Int19</b:Tag>
    <b:SourceType>InternetSite</b:SourceType>
    <b:Guid>{BFC2F275-4206-4B83-97C4-3B7A55FCE837}</b:Guid>
    <b:Author>
      <b:Author>
        <b:Corporate>Intellica AI</b:Corporate>
      </b:Author>
    </b:Author>
    <b:InternetSiteTitle>Intellica AI</b:InternetSiteTitle>
    <b:Year>2019</b:Year>
    <b:Month>June</b:Month>
    <b:Day>1</b:Day>
    <b:URL>https://intellica.ai/</b:URL>
    <b:RefOrder>2</b:RefOrder>
  </b:Source>
  <b:Source>
    <b:Tag>Kok18</b:Tag>
    <b:SourceType>InternetSite</b:SourceType>
    <b:Guid>{2844E6FE-7B11-4142-B43C-201CDDA6E8E6}</b:Guid>
    <b:Author>
      <b:Author>
        <b:NameList>
          <b:Person>
            <b:Last>Ando</b:Last>
            <b:First>Koki</b:First>
          </b:Person>
        </b:NameList>
      </b:Author>
    </b:Author>
    <b:Title>2.2k+ Scotch Whiskey Reviews</b:Title>
    <b:InternetSiteTitle>Kaggle</b:InternetSiteTitle>
    <b:Year>2018</b:Year>
    <b:Month>June</b:Month>
    <b:Day>13</b:Day>
    <b:URL>https://www.kaggle.com/koki25ando/22000-scotch-whisky-reviews</b:URL>
    <b:RefOrder>6</b:RefOrder>
  </b:Source>
  <b:Source>
    <b:Tag>Mad16</b:Tag>
    <b:SourceType>InternetSite</b:SourceType>
    <b:Guid>{ECB4D970-8A78-4D04-A3DE-5D39A84569C2}</b:Guid>
    <b:Author>
      <b:Author>
        <b:NameList>
          <b:Person>
            <b:Last>Puckette</b:Last>
            <b:First>Madeline</b:First>
          </b:Person>
        </b:NameList>
      </b:Author>
    </b:Author>
    <b:Title>There's Still No Cure for Grape Phylloxera</b:Title>
    <b:InternetSiteTitle>Wine Folly</b:InternetSiteTitle>
    <b:Year>2016</b:Year>
    <b:Month>January</b:Month>
    <b:Day>23</b:Day>
    <b:URL>https://winefolly.com/review/no-cure-for-grape-phylloxera/</b:URL>
    <b:RefOrder>1</b:RefOrder>
  </b:Source>
</b:Sources>
</file>

<file path=customXml/itemProps1.xml><?xml version="1.0" encoding="utf-8"?>
<ds:datastoreItem xmlns:ds="http://schemas.openxmlformats.org/officeDocument/2006/customXml" ds:itemID="{D3C2845E-D366-4A27-8E54-01554CA24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5699</Words>
  <Characters>32489</Characters>
  <Application>Microsoft Office Word</Application>
  <DocSecurity>4</DocSecurity>
  <Lines>270</Lines>
  <Paragraphs>76</Paragraphs>
  <ScaleCrop>false</ScaleCrop>
  <Company/>
  <LinksUpToDate>false</LinksUpToDate>
  <CharactersWithSpaces>38112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J Mencarelli</dc:creator>
  <cp:keywords/>
  <dc:description/>
  <cp:lastModifiedBy>Steve Alessandrini</cp:lastModifiedBy>
  <cp:revision>67</cp:revision>
  <dcterms:created xsi:type="dcterms:W3CDTF">2019-06-07T23:00:00Z</dcterms:created>
  <dcterms:modified xsi:type="dcterms:W3CDTF">2019-06-11T23:23:00Z</dcterms:modified>
</cp:coreProperties>
</file>